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247961391"/>
        <w:docPartObj>
          <w:docPartGallery w:val="Cover Pages"/>
          <w:docPartUnique/>
        </w:docPartObj>
      </w:sdtPr>
      <w:sdtContent>
        <w:p w:rsidR="00CA1CFB" w:rsidRDefault="00CA1CFB">
          <w:r>
            <w:rPr>
              <w:noProof/>
              <w:lang w:eastAsia="en-GB"/>
            </w:rPr>
            <mc:AlternateContent>
              <mc:Choice Requires="wpg">
                <w:drawing>
                  <wp:anchor distT="0" distB="0" distL="114300" distR="114300" simplePos="0" relativeHeight="251662336" behindDoc="0" locked="0" layoutInCell="1" allowOverlap="1" wp14:anchorId="073CDB54" wp14:editId="44B6E940">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238A13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rPr>
              <w:noProof/>
              <w:lang w:eastAsia="en-GB"/>
            </w:rPr>
            <mc:AlternateContent>
              <mc:Choice Requires="wps">
                <w:drawing>
                  <wp:anchor distT="0" distB="0" distL="114300" distR="114300" simplePos="0" relativeHeight="251660288" behindDoc="0" locked="0" layoutInCell="1" allowOverlap="1" wp14:anchorId="381F1DE2" wp14:editId="1CCA3494">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278250258"/>
                                  <w:dataBinding w:prefixMappings="xmlns:ns0='http://purl.org/dc/elements/1.1/' xmlns:ns1='http://schemas.openxmlformats.org/package/2006/metadata/core-properties' " w:xpath="/ns1:coreProperties[1]/ns0:creator[1]" w:storeItemID="{6C3C8BC8-F283-45AE-878A-BAB7291924A1}"/>
                                  <w:text/>
                                </w:sdtPr>
                                <w:sdtContent>
                                  <w:p w:rsidR="0042120B" w:rsidRDefault="0042120B">
                                    <w:pPr>
                                      <w:pStyle w:val="NoSpacing"/>
                                      <w:jc w:val="right"/>
                                      <w:rPr>
                                        <w:color w:val="595959" w:themeColor="text1" w:themeTint="A6"/>
                                        <w:sz w:val="28"/>
                                        <w:szCs w:val="28"/>
                                      </w:rPr>
                                    </w:pPr>
                                    <w:r>
                                      <w:rPr>
                                        <w:color w:val="595959" w:themeColor="text1" w:themeTint="A6"/>
                                        <w:sz w:val="28"/>
                                        <w:szCs w:val="28"/>
                                      </w:rPr>
                                      <w:t>A RILEY</w:t>
                                    </w:r>
                                  </w:p>
                                </w:sdtContent>
                              </w:sdt>
                              <w:p w:rsidR="0042120B" w:rsidRDefault="0042120B">
                                <w:pPr>
                                  <w:pStyle w:val="NoSpacing"/>
                                  <w:jc w:val="right"/>
                                  <w:rPr>
                                    <w:color w:val="595959" w:themeColor="text1" w:themeTint="A6"/>
                                    <w:sz w:val="18"/>
                                    <w:szCs w:val="18"/>
                                  </w:rPr>
                                </w:pPr>
                                <w:sdt>
                                  <w:sdtPr>
                                    <w:rPr>
                                      <w:color w:val="595959" w:themeColor="text1" w:themeTint="A6"/>
                                      <w:sz w:val="18"/>
                                      <w:szCs w:val="18"/>
                                    </w:rPr>
                                    <w:alias w:val="Email"/>
                                    <w:tag w:val="Email"/>
                                    <w:id w:val="1935017412"/>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annariley@hayfield.wirral.sch.uk</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81F1DE2" id="_x0000_t202" coordsize="21600,21600" o:spt="202" path="m,l,21600r21600,l21600,xe">
                    <v:stroke joinstyle="miter"/>
                    <v:path gradientshapeok="t" o:connecttype="rect"/>
                  </v:shapetype>
                  <v:shape id="Text Box 1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1278250258"/>
                            <w:dataBinding w:prefixMappings="xmlns:ns0='http://purl.org/dc/elements/1.1/' xmlns:ns1='http://schemas.openxmlformats.org/package/2006/metadata/core-properties' " w:xpath="/ns1:coreProperties[1]/ns0:creator[1]" w:storeItemID="{6C3C8BC8-F283-45AE-878A-BAB7291924A1}"/>
                            <w:text/>
                          </w:sdtPr>
                          <w:sdtContent>
                            <w:p w:rsidR="0042120B" w:rsidRDefault="0042120B">
                              <w:pPr>
                                <w:pStyle w:val="NoSpacing"/>
                                <w:jc w:val="right"/>
                                <w:rPr>
                                  <w:color w:val="595959" w:themeColor="text1" w:themeTint="A6"/>
                                  <w:sz w:val="28"/>
                                  <w:szCs w:val="28"/>
                                </w:rPr>
                              </w:pPr>
                              <w:r>
                                <w:rPr>
                                  <w:color w:val="595959" w:themeColor="text1" w:themeTint="A6"/>
                                  <w:sz w:val="28"/>
                                  <w:szCs w:val="28"/>
                                </w:rPr>
                                <w:t>A RILEY</w:t>
                              </w:r>
                            </w:p>
                          </w:sdtContent>
                        </w:sdt>
                        <w:p w:rsidR="0042120B" w:rsidRDefault="0042120B">
                          <w:pPr>
                            <w:pStyle w:val="NoSpacing"/>
                            <w:jc w:val="right"/>
                            <w:rPr>
                              <w:color w:val="595959" w:themeColor="text1" w:themeTint="A6"/>
                              <w:sz w:val="18"/>
                              <w:szCs w:val="18"/>
                            </w:rPr>
                          </w:pPr>
                          <w:sdt>
                            <w:sdtPr>
                              <w:rPr>
                                <w:color w:val="595959" w:themeColor="text1" w:themeTint="A6"/>
                                <w:sz w:val="18"/>
                                <w:szCs w:val="18"/>
                              </w:rPr>
                              <w:alias w:val="Email"/>
                              <w:tag w:val="Email"/>
                              <w:id w:val="1935017412"/>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annariley@hayfield.wirral.sch.uk</w:t>
                              </w:r>
                            </w:sdtContent>
                          </w:sdt>
                        </w:p>
                      </w:txbxContent>
                    </v:textbox>
                    <w10:wrap type="square" anchorx="page" anchory="page"/>
                  </v:shape>
                </w:pict>
              </mc:Fallback>
            </mc:AlternateContent>
          </w:r>
          <w:r>
            <w:rPr>
              <w:noProof/>
              <w:lang w:eastAsia="en-GB"/>
            </w:rPr>
            <mc:AlternateContent>
              <mc:Choice Requires="wps">
                <w:drawing>
                  <wp:anchor distT="0" distB="0" distL="114300" distR="114300" simplePos="0" relativeHeight="251659264" behindDoc="0" locked="0" layoutInCell="1" allowOverlap="1" wp14:anchorId="144FE490" wp14:editId="58003723">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315200" cy="363855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120B" w:rsidRDefault="0042120B">
                                <w:pPr>
                                  <w:jc w:val="right"/>
                                  <w:rPr>
                                    <w:color w:val="5B9BD5" w:themeColor="accent1"/>
                                    <w:sz w:val="64"/>
                                    <w:szCs w:val="64"/>
                                  </w:rPr>
                                </w:pPr>
                                <w:sdt>
                                  <w:sdtPr>
                                    <w:rPr>
                                      <w:caps/>
                                      <w:color w:val="5B9BD5" w:themeColor="accent1"/>
                                      <w:sz w:val="64"/>
                                      <w:szCs w:val="64"/>
                                    </w:rPr>
                                    <w:alias w:val="Title"/>
                                    <w:tag w:val=""/>
                                    <w:id w:val="194356476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handwriting policy</w:t>
                                    </w:r>
                                  </w:sdtContent>
                                </w:sdt>
                              </w:p>
                              <w:sdt>
                                <w:sdtPr>
                                  <w:rPr>
                                    <w:color w:val="404040" w:themeColor="text1" w:themeTint="BF"/>
                                    <w:sz w:val="36"/>
                                    <w:szCs w:val="36"/>
                                  </w:rPr>
                                  <w:alias w:val="Subtitle"/>
                                  <w:tag w:val=""/>
                                  <w:id w:val="-619223933"/>
                                  <w:dataBinding w:prefixMappings="xmlns:ns0='http://purl.org/dc/elements/1.1/' xmlns:ns1='http://schemas.openxmlformats.org/package/2006/metadata/core-properties' " w:xpath="/ns1:coreProperties[1]/ns0:subject[1]" w:storeItemID="{6C3C8BC8-F283-45AE-878A-BAB7291924A1}"/>
                                  <w:text/>
                                </w:sdtPr>
                                <w:sdtContent>
                                  <w:p w:rsidR="0042120B" w:rsidRDefault="0042120B">
                                    <w:pPr>
                                      <w:jc w:val="right"/>
                                      <w:rPr>
                                        <w:smallCaps/>
                                        <w:color w:val="404040" w:themeColor="text1" w:themeTint="BF"/>
                                        <w:sz w:val="36"/>
                                        <w:szCs w:val="36"/>
                                      </w:rPr>
                                    </w:pPr>
                                    <w:r>
                                      <w:rPr>
                                        <w:color w:val="404040" w:themeColor="text1" w:themeTint="BF"/>
                                        <w:sz w:val="36"/>
                                        <w:szCs w:val="36"/>
                                      </w:rPr>
                                      <w:t>Policy Document 2021</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144FE490" id="Text Box 154" o:spid="_x0000_s1027" type="#_x0000_t202" style="position:absolute;margin-left:0;margin-top:0;width:8in;height:286.5pt;z-index:251659264;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42120B" w:rsidRDefault="0042120B">
                          <w:pPr>
                            <w:jc w:val="right"/>
                            <w:rPr>
                              <w:color w:val="5B9BD5" w:themeColor="accent1"/>
                              <w:sz w:val="64"/>
                              <w:szCs w:val="64"/>
                            </w:rPr>
                          </w:pPr>
                          <w:sdt>
                            <w:sdtPr>
                              <w:rPr>
                                <w:caps/>
                                <w:color w:val="5B9BD5" w:themeColor="accent1"/>
                                <w:sz w:val="64"/>
                                <w:szCs w:val="64"/>
                              </w:rPr>
                              <w:alias w:val="Title"/>
                              <w:tag w:val=""/>
                              <w:id w:val="194356476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5B9BD5" w:themeColor="accent1"/>
                                  <w:sz w:val="64"/>
                                  <w:szCs w:val="64"/>
                                </w:rPr>
                                <w:t>handwriting policy</w:t>
                              </w:r>
                            </w:sdtContent>
                          </w:sdt>
                        </w:p>
                        <w:sdt>
                          <w:sdtPr>
                            <w:rPr>
                              <w:color w:val="404040" w:themeColor="text1" w:themeTint="BF"/>
                              <w:sz w:val="36"/>
                              <w:szCs w:val="36"/>
                            </w:rPr>
                            <w:alias w:val="Subtitle"/>
                            <w:tag w:val=""/>
                            <w:id w:val="-619223933"/>
                            <w:dataBinding w:prefixMappings="xmlns:ns0='http://purl.org/dc/elements/1.1/' xmlns:ns1='http://schemas.openxmlformats.org/package/2006/metadata/core-properties' " w:xpath="/ns1:coreProperties[1]/ns0:subject[1]" w:storeItemID="{6C3C8BC8-F283-45AE-878A-BAB7291924A1}"/>
                            <w:text/>
                          </w:sdtPr>
                          <w:sdtContent>
                            <w:p w:rsidR="0042120B" w:rsidRDefault="0042120B">
                              <w:pPr>
                                <w:jc w:val="right"/>
                                <w:rPr>
                                  <w:smallCaps/>
                                  <w:color w:val="404040" w:themeColor="text1" w:themeTint="BF"/>
                                  <w:sz w:val="36"/>
                                  <w:szCs w:val="36"/>
                                </w:rPr>
                              </w:pPr>
                              <w:r>
                                <w:rPr>
                                  <w:color w:val="404040" w:themeColor="text1" w:themeTint="BF"/>
                                  <w:sz w:val="36"/>
                                  <w:szCs w:val="36"/>
                                </w:rPr>
                                <w:t>Policy Document 2021</w:t>
                              </w:r>
                            </w:p>
                          </w:sdtContent>
                        </w:sdt>
                      </w:txbxContent>
                    </v:textbox>
                    <w10:wrap type="square" anchorx="page" anchory="page"/>
                  </v:shape>
                </w:pict>
              </mc:Fallback>
            </mc:AlternateContent>
          </w:r>
        </w:p>
        <w:p w:rsidR="008D0FAE" w:rsidRDefault="00CA1CFB" w:rsidP="006C11F4">
          <w:r>
            <w:rPr>
              <w:noProof/>
              <w:lang w:eastAsia="en-GB"/>
            </w:rPr>
            <mc:AlternateContent>
              <mc:Choice Requires="wps">
                <w:drawing>
                  <wp:anchor distT="0" distB="0" distL="114300" distR="114300" simplePos="0" relativeHeight="251667456" behindDoc="0" locked="0" layoutInCell="1" allowOverlap="1" wp14:anchorId="1B5016DA" wp14:editId="6A897A91">
                    <wp:simplePos x="0" y="0"/>
                    <wp:positionH relativeFrom="column">
                      <wp:posOffset>1366981</wp:posOffset>
                    </wp:positionH>
                    <wp:positionV relativeFrom="paragraph">
                      <wp:posOffset>2890982</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2120B" w:rsidRPr="00CA1CFB" w:rsidRDefault="0042120B" w:rsidP="00CA1CFB">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Hayfield School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5016DA" id="Text Box 1" o:spid="_x0000_s1028" type="#_x0000_t202" style="position:absolute;margin-left:107.65pt;margin-top:227.6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GE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" filled="f" stroked="f">
                    <v:textbox style="mso-fit-shape-to-text:t">
                      <w:txbxContent>
                        <w:p w:rsidR="0042120B" w:rsidRPr="00CA1CFB" w:rsidRDefault="0042120B" w:rsidP="00CA1CFB">
                          <w:pPr>
                            <w:jc w:val="cente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Hayfield School </w:t>
                          </w:r>
                        </w:p>
                      </w:txbxContent>
                    </v:textbox>
                  </v:shape>
                </w:pict>
              </mc:Fallback>
            </mc:AlternateContent>
          </w:r>
          <w:r>
            <w:rPr>
              <w:noProof/>
              <w:lang w:eastAsia="en-GB"/>
            </w:rPr>
            <w:drawing>
              <wp:anchor distT="0" distB="0" distL="114300" distR="114300" simplePos="0" relativeHeight="251665408" behindDoc="0" locked="0" layoutInCell="1" allowOverlap="1" wp14:anchorId="372FF08E" wp14:editId="452C564C">
                <wp:simplePos x="0" y="0"/>
                <wp:positionH relativeFrom="column">
                  <wp:posOffset>2336800</wp:posOffset>
                </wp:positionH>
                <wp:positionV relativeFrom="paragraph">
                  <wp:posOffset>1006763</wp:posOffset>
                </wp:positionV>
                <wp:extent cx="952500" cy="11906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yfield solid logo.png"/>
                        <pic:cNvPicPr/>
                      </pic:nvPicPr>
                      <pic:blipFill>
                        <a:blip r:embed="rId11">
                          <a:extLst>
                            <a:ext uri="{28A0092B-C50C-407E-A947-70E740481C1C}">
                              <a14:useLocalDpi xmlns:a14="http://schemas.microsoft.com/office/drawing/2010/main" val="0"/>
                            </a:ext>
                          </a:extLst>
                        </a:blip>
                        <a:stretch>
                          <a:fillRect/>
                        </a:stretch>
                      </pic:blipFill>
                      <pic:spPr>
                        <a:xfrm>
                          <a:off x="0" y="0"/>
                          <a:ext cx="952500" cy="1190625"/>
                        </a:xfrm>
                        <a:prstGeom prst="rect">
                          <a:avLst/>
                        </a:prstGeom>
                      </pic:spPr>
                    </pic:pic>
                  </a:graphicData>
                </a:graphic>
              </wp:anchor>
            </w:drawing>
          </w:r>
          <w:r>
            <w:br w:type="page"/>
          </w:r>
        </w:p>
        <w:p w:rsidR="00F140DB" w:rsidRDefault="00F140DB">
          <w:pPr>
            <w:pStyle w:val="TOCHeading"/>
          </w:pPr>
          <w:bookmarkStart w:id="0" w:name="_GoBack"/>
          <w:bookmarkEnd w:id="0"/>
        </w:p>
        <w:sdt>
          <w:sdtPr>
            <w:rPr>
              <w:rFonts w:asciiTheme="minorHAnsi" w:eastAsiaTheme="minorHAnsi" w:hAnsiTheme="minorHAnsi" w:cstheme="minorBidi"/>
              <w:color w:val="auto"/>
              <w:sz w:val="22"/>
              <w:szCs w:val="22"/>
              <w:lang w:val="en-GB"/>
            </w:rPr>
            <w:id w:val="418141011"/>
            <w:docPartObj>
              <w:docPartGallery w:val="Table of Contents"/>
              <w:docPartUnique/>
            </w:docPartObj>
          </w:sdtPr>
          <w:sdtEndPr>
            <w:rPr>
              <w:b/>
              <w:bCs/>
              <w:noProof/>
            </w:rPr>
          </w:sdtEndPr>
          <w:sdtContent>
            <w:p w:rsidR="00C00D6E" w:rsidRDefault="00C00D6E">
              <w:pPr>
                <w:pStyle w:val="TOCHeading"/>
              </w:pPr>
              <w:r>
                <w:t>Contents</w:t>
              </w:r>
            </w:p>
            <w:p w:rsidR="00EE66A8" w:rsidRDefault="00C00D6E">
              <w:pPr>
                <w:pStyle w:val="TOC1"/>
                <w:rPr>
                  <w:rFonts w:eastAsiaTheme="minorEastAsia"/>
                  <w:color w:val="auto"/>
                  <w:lang w:eastAsia="en-GB"/>
                </w:rPr>
              </w:pPr>
              <w:r w:rsidRPr="00341620">
                <w:fldChar w:fldCharType="begin"/>
              </w:r>
              <w:r w:rsidRPr="00341620">
                <w:instrText xml:space="preserve"> TOC \o "1-3" \h \z \u </w:instrText>
              </w:r>
              <w:r w:rsidRPr="00341620">
                <w:fldChar w:fldCharType="separate"/>
              </w:r>
              <w:hyperlink w:anchor="_Toc77857143" w:history="1">
                <w:r w:rsidR="00EE66A8" w:rsidRPr="00F817CF">
                  <w:rPr>
                    <w:rStyle w:val="Hyperlink"/>
                    <w:rFonts w:eastAsia="PMingLiU-ExtB"/>
                  </w:rPr>
                  <w:t>1   Curriculum Intent Hayfield</w:t>
                </w:r>
                <w:r w:rsidR="00EE66A8">
                  <w:rPr>
                    <w:webHidden/>
                  </w:rPr>
                  <w:tab/>
                </w:r>
                <w:r w:rsidR="00EE66A8">
                  <w:rPr>
                    <w:webHidden/>
                  </w:rPr>
                  <w:fldChar w:fldCharType="begin"/>
                </w:r>
                <w:r w:rsidR="00EE66A8">
                  <w:rPr>
                    <w:webHidden/>
                  </w:rPr>
                  <w:instrText xml:space="preserve"> PAGEREF _Toc77857143 \h </w:instrText>
                </w:r>
                <w:r w:rsidR="00EE66A8">
                  <w:rPr>
                    <w:webHidden/>
                  </w:rPr>
                </w:r>
                <w:r w:rsidR="00EE66A8">
                  <w:rPr>
                    <w:webHidden/>
                  </w:rPr>
                  <w:fldChar w:fldCharType="separate"/>
                </w:r>
                <w:r w:rsidR="00EE66A8">
                  <w:rPr>
                    <w:webHidden/>
                  </w:rPr>
                  <w:t>3</w:t>
                </w:r>
                <w:r w:rsidR="00EE66A8">
                  <w:rPr>
                    <w:webHidden/>
                  </w:rPr>
                  <w:fldChar w:fldCharType="end"/>
                </w:r>
              </w:hyperlink>
            </w:p>
            <w:p w:rsidR="00EE66A8" w:rsidRDefault="00EE66A8">
              <w:pPr>
                <w:pStyle w:val="TOC2"/>
                <w:tabs>
                  <w:tab w:val="right" w:leader="dot" w:pos="9016"/>
                </w:tabs>
                <w:rPr>
                  <w:rFonts w:eastAsiaTheme="minorEastAsia"/>
                  <w:noProof/>
                  <w:lang w:eastAsia="en-GB"/>
                </w:rPr>
              </w:pPr>
              <w:hyperlink w:anchor="_Toc77857144" w:history="1">
                <w:r w:rsidRPr="00F817CF">
                  <w:rPr>
                    <w:rStyle w:val="Hyperlink"/>
                    <w:rFonts w:eastAsia="PMingLiU-ExtB"/>
                    <w:noProof/>
                  </w:rPr>
                  <w:t>Philosophy</w:t>
                </w:r>
                <w:r>
                  <w:rPr>
                    <w:noProof/>
                    <w:webHidden/>
                  </w:rPr>
                  <w:tab/>
                </w:r>
                <w:r>
                  <w:rPr>
                    <w:noProof/>
                    <w:webHidden/>
                  </w:rPr>
                  <w:fldChar w:fldCharType="begin"/>
                </w:r>
                <w:r>
                  <w:rPr>
                    <w:noProof/>
                    <w:webHidden/>
                  </w:rPr>
                  <w:instrText xml:space="preserve"> PAGEREF _Toc77857144 \h </w:instrText>
                </w:r>
                <w:r>
                  <w:rPr>
                    <w:noProof/>
                    <w:webHidden/>
                  </w:rPr>
                </w:r>
                <w:r>
                  <w:rPr>
                    <w:noProof/>
                    <w:webHidden/>
                  </w:rPr>
                  <w:fldChar w:fldCharType="separate"/>
                </w:r>
                <w:r>
                  <w:rPr>
                    <w:noProof/>
                    <w:webHidden/>
                  </w:rPr>
                  <w:t>3</w:t>
                </w:r>
                <w:r>
                  <w:rPr>
                    <w:noProof/>
                    <w:webHidden/>
                  </w:rPr>
                  <w:fldChar w:fldCharType="end"/>
                </w:r>
              </w:hyperlink>
            </w:p>
            <w:p w:rsidR="00EE66A8" w:rsidRDefault="00EE66A8">
              <w:pPr>
                <w:pStyle w:val="TOC2"/>
                <w:tabs>
                  <w:tab w:val="right" w:leader="dot" w:pos="9016"/>
                </w:tabs>
                <w:rPr>
                  <w:rFonts w:eastAsiaTheme="minorEastAsia"/>
                  <w:noProof/>
                  <w:lang w:eastAsia="en-GB"/>
                </w:rPr>
              </w:pPr>
              <w:hyperlink w:anchor="_Toc77857145" w:history="1">
                <w:r w:rsidRPr="00F817CF">
                  <w:rPr>
                    <w:rStyle w:val="Hyperlink"/>
                    <w:noProof/>
                  </w:rPr>
                  <w:t>Values</w:t>
                </w:r>
                <w:r>
                  <w:rPr>
                    <w:noProof/>
                    <w:webHidden/>
                  </w:rPr>
                  <w:tab/>
                </w:r>
                <w:r>
                  <w:rPr>
                    <w:noProof/>
                    <w:webHidden/>
                  </w:rPr>
                  <w:fldChar w:fldCharType="begin"/>
                </w:r>
                <w:r>
                  <w:rPr>
                    <w:noProof/>
                    <w:webHidden/>
                  </w:rPr>
                  <w:instrText xml:space="preserve"> PAGEREF _Toc77857145 \h </w:instrText>
                </w:r>
                <w:r>
                  <w:rPr>
                    <w:noProof/>
                    <w:webHidden/>
                  </w:rPr>
                </w:r>
                <w:r>
                  <w:rPr>
                    <w:noProof/>
                    <w:webHidden/>
                  </w:rPr>
                  <w:fldChar w:fldCharType="separate"/>
                </w:r>
                <w:r>
                  <w:rPr>
                    <w:noProof/>
                    <w:webHidden/>
                  </w:rPr>
                  <w:t>3</w:t>
                </w:r>
                <w:r>
                  <w:rPr>
                    <w:noProof/>
                    <w:webHidden/>
                  </w:rPr>
                  <w:fldChar w:fldCharType="end"/>
                </w:r>
              </w:hyperlink>
            </w:p>
            <w:p w:rsidR="00EE66A8" w:rsidRDefault="00EE66A8">
              <w:pPr>
                <w:pStyle w:val="TOC1"/>
                <w:rPr>
                  <w:rFonts w:eastAsiaTheme="minorEastAsia"/>
                  <w:color w:val="auto"/>
                  <w:lang w:eastAsia="en-GB"/>
                </w:rPr>
              </w:pPr>
              <w:hyperlink w:anchor="_Toc77857146" w:history="1">
                <w:r w:rsidRPr="00F817CF">
                  <w:rPr>
                    <w:rStyle w:val="Hyperlink"/>
                  </w:rPr>
                  <w:t>2 Curriculum Intent: National Curriculum</w:t>
                </w:r>
                <w:r>
                  <w:rPr>
                    <w:webHidden/>
                  </w:rPr>
                  <w:tab/>
                </w:r>
                <w:r>
                  <w:rPr>
                    <w:webHidden/>
                  </w:rPr>
                  <w:fldChar w:fldCharType="begin"/>
                </w:r>
                <w:r>
                  <w:rPr>
                    <w:webHidden/>
                  </w:rPr>
                  <w:instrText xml:space="preserve"> PAGEREF _Toc77857146 \h </w:instrText>
                </w:r>
                <w:r>
                  <w:rPr>
                    <w:webHidden/>
                  </w:rPr>
                </w:r>
                <w:r>
                  <w:rPr>
                    <w:webHidden/>
                  </w:rPr>
                  <w:fldChar w:fldCharType="separate"/>
                </w:r>
                <w:r>
                  <w:rPr>
                    <w:webHidden/>
                  </w:rPr>
                  <w:t>4</w:t>
                </w:r>
                <w:r>
                  <w:rPr>
                    <w:webHidden/>
                  </w:rPr>
                  <w:fldChar w:fldCharType="end"/>
                </w:r>
              </w:hyperlink>
            </w:p>
            <w:p w:rsidR="00EE66A8" w:rsidRDefault="00EE66A8">
              <w:pPr>
                <w:pStyle w:val="TOC2"/>
                <w:tabs>
                  <w:tab w:val="right" w:leader="dot" w:pos="9016"/>
                </w:tabs>
                <w:rPr>
                  <w:rFonts w:eastAsiaTheme="minorEastAsia"/>
                  <w:noProof/>
                  <w:lang w:eastAsia="en-GB"/>
                </w:rPr>
              </w:pPr>
              <w:hyperlink w:anchor="_Toc77857147" w:history="1">
                <w:r w:rsidRPr="00F817CF">
                  <w:rPr>
                    <w:rStyle w:val="Hyperlink"/>
                    <w:noProof/>
                  </w:rPr>
                  <w:t>The National Curriculum</w:t>
                </w:r>
                <w:r>
                  <w:rPr>
                    <w:noProof/>
                    <w:webHidden/>
                  </w:rPr>
                  <w:tab/>
                </w:r>
                <w:r>
                  <w:rPr>
                    <w:noProof/>
                    <w:webHidden/>
                  </w:rPr>
                  <w:fldChar w:fldCharType="begin"/>
                </w:r>
                <w:r>
                  <w:rPr>
                    <w:noProof/>
                    <w:webHidden/>
                  </w:rPr>
                  <w:instrText xml:space="preserve"> PAGEREF _Toc77857147 \h </w:instrText>
                </w:r>
                <w:r>
                  <w:rPr>
                    <w:noProof/>
                    <w:webHidden/>
                  </w:rPr>
                </w:r>
                <w:r>
                  <w:rPr>
                    <w:noProof/>
                    <w:webHidden/>
                  </w:rPr>
                  <w:fldChar w:fldCharType="separate"/>
                </w:r>
                <w:r>
                  <w:rPr>
                    <w:noProof/>
                    <w:webHidden/>
                  </w:rPr>
                  <w:t>4</w:t>
                </w:r>
                <w:r>
                  <w:rPr>
                    <w:noProof/>
                    <w:webHidden/>
                  </w:rPr>
                  <w:fldChar w:fldCharType="end"/>
                </w:r>
              </w:hyperlink>
            </w:p>
            <w:p w:rsidR="00EE66A8" w:rsidRDefault="00EE66A8">
              <w:pPr>
                <w:pStyle w:val="TOC2"/>
                <w:tabs>
                  <w:tab w:val="right" w:leader="dot" w:pos="9016"/>
                </w:tabs>
                <w:rPr>
                  <w:rFonts w:eastAsiaTheme="minorEastAsia"/>
                  <w:noProof/>
                  <w:lang w:eastAsia="en-GB"/>
                </w:rPr>
              </w:pPr>
              <w:hyperlink w:anchor="_Toc77857148" w:history="1">
                <w:r w:rsidRPr="00F817CF">
                  <w:rPr>
                    <w:rStyle w:val="Hyperlink"/>
                    <w:noProof/>
                  </w:rPr>
                  <w:t>Aims</w:t>
                </w:r>
                <w:r>
                  <w:rPr>
                    <w:noProof/>
                    <w:webHidden/>
                  </w:rPr>
                  <w:tab/>
                </w:r>
                <w:r>
                  <w:rPr>
                    <w:noProof/>
                    <w:webHidden/>
                  </w:rPr>
                  <w:fldChar w:fldCharType="begin"/>
                </w:r>
                <w:r>
                  <w:rPr>
                    <w:noProof/>
                    <w:webHidden/>
                  </w:rPr>
                  <w:instrText xml:space="preserve"> PAGEREF _Toc77857148 \h </w:instrText>
                </w:r>
                <w:r>
                  <w:rPr>
                    <w:noProof/>
                    <w:webHidden/>
                  </w:rPr>
                </w:r>
                <w:r>
                  <w:rPr>
                    <w:noProof/>
                    <w:webHidden/>
                  </w:rPr>
                  <w:fldChar w:fldCharType="separate"/>
                </w:r>
                <w:r>
                  <w:rPr>
                    <w:noProof/>
                    <w:webHidden/>
                  </w:rPr>
                  <w:t>4</w:t>
                </w:r>
                <w:r>
                  <w:rPr>
                    <w:noProof/>
                    <w:webHidden/>
                  </w:rPr>
                  <w:fldChar w:fldCharType="end"/>
                </w:r>
              </w:hyperlink>
            </w:p>
            <w:p w:rsidR="00EE66A8" w:rsidRDefault="00EE66A8">
              <w:pPr>
                <w:pStyle w:val="TOC1"/>
                <w:rPr>
                  <w:rFonts w:eastAsiaTheme="minorEastAsia"/>
                  <w:color w:val="auto"/>
                  <w:lang w:eastAsia="en-GB"/>
                </w:rPr>
              </w:pPr>
              <w:hyperlink w:anchor="_Toc77857149" w:history="1">
                <w:r w:rsidRPr="00F817CF">
                  <w:rPr>
                    <w:rStyle w:val="Hyperlink"/>
                  </w:rPr>
                  <w:t>3. Curriculum Implementation of Handwriting</w:t>
                </w:r>
                <w:r>
                  <w:rPr>
                    <w:webHidden/>
                  </w:rPr>
                  <w:tab/>
                </w:r>
                <w:r>
                  <w:rPr>
                    <w:webHidden/>
                  </w:rPr>
                  <w:fldChar w:fldCharType="begin"/>
                </w:r>
                <w:r>
                  <w:rPr>
                    <w:webHidden/>
                  </w:rPr>
                  <w:instrText xml:space="preserve"> PAGEREF _Toc77857149 \h </w:instrText>
                </w:r>
                <w:r>
                  <w:rPr>
                    <w:webHidden/>
                  </w:rPr>
                </w:r>
                <w:r>
                  <w:rPr>
                    <w:webHidden/>
                  </w:rPr>
                  <w:fldChar w:fldCharType="separate"/>
                </w:r>
                <w:r>
                  <w:rPr>
                    <w:webHidden/>
                  </w:rPr>
                  <w:t>5</w:t>
                </w:r>
                <w:r>
                  <w:rPr>
                    <w:webHidden/>
                  </w:rPr>
                  <w:fldChar w:fldCharType="end"/>
                </w:r>
              </w:hyperlink>
            </w:p>
            <w:p w:rsidR="00EE66A8" w:rsidRDefault="00EE66A8">
              <w:pPr>
                <w:pStyle w:val="TOC2"/>
                <w:tabs>
                  <w:tab w:val="right" w:leader="dot" w:pos="9016"/>
                </w:tabs>
                <w:rPr>
                  <w:rFonts w:eastAsiaTheme="minorEastAsia"/>
                  <w:noProof/>
                  <w:lang w:eastAsia="en-GB"/>
                </w:rPr>
              </w:pPr>
              <w:hyperlink w:anchor="_Toc77857150" w:history="1">
                <w:r w:rsidRPr="00F817CF">
                  <w:rPr>
                    <w:rStyle w:val="Hyperlink"/>
                    <w:noProof/>
                  </w:rPr>
                  <w:t>When is Handwriting taught at Hayfield?</w:t>
                </w:r>
                <w:r>
                  <w:rPr>
                    <w:noProof/>
                    <w:webHidden/>
                  </w:rPr>
                  <w:tab/>
                </w:r>
                <w:r>
                  <w:rPr>
                    <w:noProof/>
                    <w:webHidden/>
                  </w:rPr>
                  <w:fldChar w:fldCharType="begin"/>
                </w:r>
                <w:r>
                  <w:rPr>
                    <w:noProof/>
                    <w:webHidden/>
                  </w:rPr>
                  <w:instrText xml:space="preserve"> PAGEREF _Toc77857150 \h </w:instrText>
                </w:r>
                <w:r>
                  <w:rPr>
                    <w:noProof/>
                    <w:webHidden/>
                  </w:rPr>
                </w:r>
                <w:r>
                  <w:rPr>
                    <w:noProof/>
                    <w:webHidden/>
                  </w:rPr>
                  <w:fldChar w:fldCharType="separate"/>
                </w:r>
                <w:r>
                  <w:rPr>
                    <w:noProof/>
                    <w:webHidden/>
                  </w:rPr>
                  <w:t>5</w:t>
                </w:r>
                <w:r>
                  <w:rPr>
                    <w:noProof/>
                    <w:webHidden/>
                  </w:rPr>
                  <w:fldChar w:fldCharType="end"/>
                </w:r>
              </w:hyperlink>
            </w:p>
            <w:p w:rsidR="00EE66A8" w:rsidRDefault="00EE66A8">
              <w:pPr>
                <w:pStyle w:val="TOC2"/>
                <w:tabs>
                  <w:tab w:val="right" w:leader="dot" w:pos="9016"/>
                </w:tabs>
                <w:rPr>
                  <w:rFonts w:eastAsiaTheme="minorEastAsia"/>
                  <w:noProof/>
                  <w:lang w:eastAsia="en-GB"/>
                </w:rPr>
              </w:pPr>
              <w:hyperlink w:anchor="_Toc77857151" w:history="1">
                <w:r w:rsidRPr="00F817CF">
                  <w:rPr>
                    <w:rStyle w:val="Hyperlink"/>
                    <w:rFonts w:cstheme="minorHAnsi"/>
                    <w:noProof/>
                  </w:rPr>
                  <w:t>3.1</w:t>
                </w:r>
                <w:r>
                  <w:rPr>
                    <w:noProof/>
                    <w:webHidden/>
                  </w:rPr>
                  <w:tab/>
                </w:r>
                <w:r>
                  <w:rPr>
                    <w:noProof/>
                    <w:webHidden/>
                  </w:rPr>
                  <w:fldChar w:fldCharType="begin"/>
                </w:r>
                <w:r>
                  <w:rPr>
                    <w:noProof/>
                    <w:webHidden/>
                  </w:rPr>
                  <w:instrText xml:space="preserve"> PAGEREF _Toc77857151 \h </w:instrText>
                </w:r>
                <w:r>
                  <w:rPr>
                    <w:noProof/>
                    <w:webHidden/>
                  </w:rPr>
                </w:r>
                <w:r>
                  <w:rPr>
                    <w:noProof/>
                    <w:webHidden/>
                  </w:rPr>
                  <w:fldChar w:fldCharType="separate"/>
                </w:r>
                <w:r>
                  <w:rPr>
                    <w:noProof/>
                    <w:webHidden/>
                  </w:rPr>
                  <w:t>5</w:t>
                </w:r>
                <w:r>
                  <w:rPr>
                    <w:noProof/>
                    <w:webHidden/>
                  </w:rPr>
                  <w:fldChar w:fldCharType="end"/>
                </w:r>
              </w:hyperlink>
            </w:p>
            <w:p w:rsidR="00EE66A8" w:rsidRDefault="00EE66A8">
              <w:pPr>
                <w:pStyle w:val="TOC2"/>
                <w:tabs>
                  <w:tab w:val="right" w:leader="dot" w:pos="9016"/>
                </w:tabs>
                <w:rPr>
                  <w:rFonts w:eastAsiaTheme="minorEastAsia"/>
                  <w:noProof/>
                  <w:lang w:eastAsia="en-GB"/>
                </w:rPr>
              </w:pPr>
              <w:hyperlink w:anchor="_Toc77857152" w:history="1">
                <w:r w:rsidRPr="00F817CF">
                  <w:rPr>
                    <w:rStyle w:val="Hyperlink"/>
                    <w:noProof/>
                  </w:rPr>
                  <w:t>How is Handwriting taught at Hayfield?</w:t>
                </w:r>
                <w:r>
                  <w:rPr>
                    <w:noProof/>
                    <w:webHidden/>
                  </w:rPr>
                  <w:tab/>
                </w:r>
                <w:r>
                  <w:rPr>
                    <w:noProof/>
                    <w:webHidden/>
                  </w:rPr>
                  <w:fldChar w:fldCharType="begin"/>
                </w:r>
                <w:r>
                  <w:rPr>
                    <w:noProof/>
                    <w:webHidden/>
                  </w:rPr>
                  <w:instrText xml:space="preserve"> PAGEREF _Toc77857152 \h </w:instrText>
                </w:r>
                <w:r>
                  <w:rPr>
                    <w:noProof/>
                    <w:webHidden/>
                  </w:rPr>
                </w:r>
                <w:r>
                  <w:rPr>
                    <w:noProof/>
                    <w:webHidden/>
                  </w:rPr>
                  <w:fldChar w:fldCharType="separate"/>
                </w:r>
                <w:r>
                  <w:rPr>
                    <w:noProof/>
                    <w:webHidden/>
                  </w:rPr>
                  <w:t>5</w:t>
                </w:r>
                <w:r>
                  <w:rPr>
                    <w:noProof/>
                    <w:webHidden/>
                  </w:rPr>
                  <w:fldChar w:fldCharType="end"/>
                </w:r>
              </w:hyperlink>
            </w:p>
            <w:p w:rsidR="00EE66A8" w:rsidRDefault="00EE66A8">
              <w:pPr>
                <w:pStyle w:val="TOC2"/>
                <w:tabs>
                  <w:tab w:val="right" w:leader="dot" w:pos="9016"/>
                </w:tabs>
                <w:rPr>
                  <w:rFonts w:eastAsiaTheme="minorEastAsia"/>
                  <w:noProof/>
                  <w:lang w:eastAsia="en-GB"/>
                </w:rPr>
              </w:pPr>
              <w:hyperlink w:anchor="_Toc77857153" w:history="1">
                <w:r w:rsidRPr="00F817CF">
                  <w:rPr>
                    <w:rStyle w:val="Hyperlink"/>
                    <w:noProof/>
                  </w:rPr>
                  <w:t>What do Pupils Learn about in Handwriting lessons?</w:t>
                </w:r>
                <w:r>
                  <w:rPr>
                    <w:noProof/>
                    <w:webHidden/>
                  </w:rPr>
                  <w:tab/>
                </w:r>
                <w:r>
                  <w:rPr>
                    <w:noProof/>
                    <w:webHidden/>
                  </w:rPr>
                  <w:fldChar w:fldCharType="begin"/>
                </w:r>
                <w:r>
                  <w:rPr>
                    <w:noProof/>
                    <w:webHidden/>
                  </w:rPr>
                  <w:instrText xml:space="preserve"> PAGEREF _Toc77857153 \h </w:instrText>
                </w:r>
                <w:r>
                  <w:rPr>
                    <w:noProof/>
                    <w:webHidden/>
                  </w:rPr>
                </w:r>
                <w:r>
                  <w:rPr>
                    <w:noProof/>
                    <w:webHidden/>
                  </w:rPr>
                  <w:fldChar w:fldCharType="separate"/>
                </w:r>
                <w:r>
                  <w:rPr>
                    <w:noProof/>
                    <w:webHidden/>
                  </w:rPr>
                  <w:t>6</w:t>
                </w:r>
                <w:r>
                  <w:rPr>
                    <w:noProof/>
                    <w:webHidden/>
                  </w:rPr>
                  <w:fldChar w:fldCharType="end"/>
                </w:r>
              </w:hyperlink>
            </w:p>
            <w:p w:rsidR="00EE66A8" w:rsidRDefault="00EE66A8">
              <w:pPr>
                <w:pStyle w:val="TOC1"/>
                <w:rPr>
                  <w:rFonts w:eastAsiaTheme="minorEastAsia"/>
                  <w:color w:val="auto"/>
                  <w:lang w:eastAsia="en-GB"/>
                </w:rPr>
              </w:pPr>
              <w:hyperlink w:anchor="_Toc77857154" w:history="1">
                <w:r w:rsidRPr="00F817CF">
                  <w:rPr>
                    <w:rStyle w:val="Hyperlink"/>
                  </w:rPr>
                  <w:t>4 Curriculum Impact of Handwriting</w:t>
                </w:r>
                <w:r>
                  <w:rPr>
                    <w:webHidden/>
                  </w:rPr>
                  <w:tab/>
                </w:r>
                <w:r>
                  <w:rPr>
                    <w:webHidden/>
                  </w:rPr>
                  <w:fldChar w:fldCharType="begin"/>
                </w:r>
                <w:r>
                  <w:rPr>
                    <w:webHidden/>
                  </w:rPr>
                  <w:instrText xml:space="preserve"> PAGEREF _Toc77857154 \h </w:instrText>
                </w:r>
                <w:r>
                  <w:rPr>
                    <w:webHidden/>
                  </w:rPr>
                </w:r>
                <w:r>
                  <w:rPr>
                    <w:webHidden/>
                  </w:rPr>
                  <w:fldChar w:fldCharType="separate"/>
                </w:r>
                <w:r>
                  <w:rPr>
                    <w:webHidden/>
                  </w:rPr>
                  <w:t>7</w:t>
                </w:r>
                <w:r>
                  <w:rPr>
                    <w:webHidden/>
                  </w:rPr>
                  <w:fldChar w:fldCharType="end"/>
                </w:r>
              </w:hyperlink>
            </w:p>
            <w:p w:rsidR="00EE66A8" w:rsidRDefault="00EE66A8">
              <w:pPr>
                <w:pStyle w:val="TOC2"/>
                <w:tabs>
                  <w:tab w:val="right" w:leader="dot" w:pos="9016"/>
                </w:tabs>
                <w:rPr>
                  <w:rFonts w:eastAsiaTheme="minorEastAsia"/>
                  <w:noProof/>
                  <w:lang w:eastAsia="en-GB"/>
                </w:rPr>
              </w:pPr>
              <w:hyperlink w:anchor="_Toc77857155" w:history="1">
                <w:r w:rsidRPr="00F817CF">
                  <w:rPr>
                    <w:rStyle w:val="Hyperlink"/>
                    <w:noProof/>
                  </w:rPr>
                  <w:t>Summative Assessment</w:t>
                </w:r>
                <w:r>
                  <w:rPr>
                    <w:noProof/>
                    <w:webHidden/>
                  </w:rPr>
                  <w:tab/>
                </w:r>
                <w:r>
                  <w:rPr>
                    <w:noProof/>
                    <w:webHidden/>
                  </w:rPr>
                  <w:fldChar w:fldCharType="begin"/>
                </w:r>
                <w:r>
                  <w:rPr>
                    <w:noProof/>
                    <w:webHidden/>
                  </w:rPr>
                  <w:instrText xml:space="preserve"> PAGEREF _Toc77857155 \h </w:instrText>
                </w:r>
                <w:r>
                  <w:rPr>
                    <w:noProof/>
                    <w:webHidden/>
                  </w:rPr>
                </w:r>
                <w:r>
                  <w:rPr>
                    <w:noProof/>
                    <w:webHidden/>
                  </w:rPr>
                  <w:fldChar w:fldCharType="separate"/>
                </w:r>
                <w:r>
                  <w:rPr>
                    <w:noProof/>
                    <w:webHidden/>
                  </w:rPr>
                  <w:t>7</w:t>
                </w:r>
                <w:r>
                  <w:rPr>
                    <w:noProof/>
                    <w:webHidden/>
                  </w:rPr>
                  <w:fldChar w:fldCharType="end"/>
                </w:r>
              </w:hyperlink>
            </w:p>
            <w:p w:rsidR="00EE66A8" w:rsidRDefault="00EE66A8">
              <w:pPr>
                <w:pStyle w:val="TOC2"/>
                <w:tabs>
                  <w:tab w:val="right" w:leader="dot" w:pos="9016"/>
                </w:tabs>
                <w:rPr>
                  <w:rFonts w:eastAsiaTheme="minorEastAsia"/>
                  <w:noProof/>
                  <w:lang w:eastAsia="en-GB"/>
                </w:rPr>
              </w:pPr>
              <w:hyperlink w:anchor="_Toc77857156" w:history="1">
                <w:r w:rsidRPr="00F817CF">
                  <w:rPr>
                    <w:rStyle w:val="Hyperlink"/>
                    <w:noProof/>
                  </w:rPr>
                  <w:t>Formative Assessment</w:t>
                </w:r>
                <w:r>
                  <w:rPr>
                    <w:noProof/>
                    <w:webHidden/>
                  </w:rPr>
                  <w:tab/>
                </w:r>
                <w:r>
                  <w:rPr>
                    <w:noProof/>
                    <w:webHidden/>
                  </w:rPr>
                  <w:fldChar w:fldCharType="begin"/>
                </w:r>
                <w:r>
                  <w:rPr>
                    <w:noProof/>
                    <w:webHidden/>
                  </w:rPr>
                  <w:instrText xml:space="preserve"> PAGEREF _Toc77857156 \h </w:instrText>
                </w:r>
                <w:r>
                  <w:rPr>
                    <w:noProof/>
                    <w:webHidden/>
                  </w:rPr>
                </w:r>
                <w:r>
                  <w:rPr>
                    <w:noProof/>
                    <w:webHidden/>
                  </w:rPr>
                  <w:fldChar w:fldCharType="separate"/>
                </w:r>
                <w:r>
                  <w:rPr>
                    <w:noProof/>
                    <w:webHidden/>
                  </w:rPr>
                  <w:t>7</w:t>
                </w:r>
                <w:r>
                  <w:rPr>
                    <w:noProof/>
                    <w:webHidden/>
                  </w:rPr>
                  <w:fldChar w:fldCharType="end"/>
                </w:r>
              </w:hyperlink>
            </w:p>
            <w:p w:rsidR="00EE66A8" w:rsidRDefault="00EE66A8">
              <w:pPr>
                <w:pStyle w:val="TOC1"/>
                <w:rPr>
                  <w:rFonts w:eastAsiaTheme="minorEastAsia"/>
                  <w:color w:val="auto"/>
                  <w:lang w:eastAsia="en-GB"/>
                </w:rPr>
              </w:pPr>
              <w:hyperlink w:anchor="_Toc77857157" w:history="1">
                <w:r w:rsidRPr="00F817CF">
                  <w:rPr>
                    <w:rStyle w:val="Hyperlink"/>
                  </w:rPr>
                  <w:t>Appendix 1: Handwriting Long Term Plan</w:t>
                </w:r>
                <w:r>
                  <w:rPr>
                    <w:webHidden/>
                  </w:rPr>
                  <w:tab/>
                </w:r>
                <w:r>
                  <w:rPr>
                    <w:webHidden/>
                  </w:rPr>
                  <w:fldChar w:fldCharType="begin"/>
                </w:r>
                <w:r>
                  <w:rPr>
                    <w:webHidden/>
                  </w:rPr>
                  <w:instrText xml:space="preserve"> PAGEREF _Toc77857157 \h </w:instrText>
                </w:r>
                <w:r>
                  <w:rPr>
                    <w:webHidden/>
                  </w:rPr>
                </w:r>
                <w:r>
                  <w:rPr>
                    <w:webHidden/>
                  </w:rPr>
                  <w:fldChar w:fldCharType="separate"/>
                </w:r>
                <w:r>
                  <w:rPr>
                    <w:webHidden/>
                  </w:rPr>
                  <w:t>8</w:t>
                </w:r>
                <w:r>
                  <w:rPr>
                    <w:webHidden/>
                  </w:rPr>
                  <w:fldChar w:fldCharType="end"/>
                </w:r>
              </w:hyperlink>
            </w:p>
            <w:p w:rsidR="00EE66A8" w:rsidRDefault="00EE66A8">
              <w:pPr>
                <w:pStyle w:val="TOC1"/>
                <w:rPr>
                  <w:rFonts w:eastAsiaTheme="minorEastAsia"/>
                  <w:color w:val="auto"/>
                  <w:lang w:eastAsia="en-GB"/>
                </w:rPr>
              </w:pPr>
              <w:hyperlink w:anchor="_Toc77857158" w:history="1">
                <w:r w:rsidRPr="00F817CF">
                  <w:rPr>
                    <w:rStyle w:val="Hyperlink"/>
                  </w:rPr>
                  <w:t>Appendix 2 Hayfield Summative Stages for Handwriting (within ‘writing’ assessment)</w:t>
                </w:r>
                <w:r>
                  <w:rPr>
                    <w:webHidden/>
                  </w:rPr>
                  <w:tab/>
                </w:r>
                <w:r>
                  <w:rPr>
                    <w:webHidden/>
                  </w:rPr>
                  <w:fldChar w:fldCharType="begin"/>
                </w:r>
                <w:r>
                  <w:rPr>
                    <w:webHidden/>
                  </w:rPr>
                  <w:instrText xml:space="preserve"> PAGEREF _Toc77857158 \h </w:instrText>
                </w:r>
                <w:r>
                  <w:rPr>
                    <w:webHidden/>
                  </w:rPr>
                </w:r>
                <w:r>
                  <w:rPr>
                    <w:webHidden/>
                  </w:rPr>
                  <w:fldChar w:fldCharType="separate"/>
                </w:r>
                <w:r>
                  <w:rPr>
                    <w:webHidden/>
                  </w:rPr>
                  <w:t>9</w:t>
                </w:r>
                <w:r>
                  <w:rPr>
                    <w:webHidden/>
                  </w:rPr>
                  <w:fldChar w:fldCharType="end"/>
                </w:r>
              </w:hyperlink>
            </w:p>
            <w:p w:rsidR="00C00D6E" w:rsidRDefault="00C00D6E">
              <w:r w:rsidRPr="00341620">
                <w:rPr>
                  <w:bCs/>
                  <w:noProof/>
                  <w:color w:val="FF0000"/>
                </w:rPr>
                <w:fldChar w:fldCharType="end"/>
              </w:r>
            </w:p>
          </w:sdtContent>
        </w:sdt>
        <w:p w:rsidR="008D0FAE" w:rsidRDefault="008D0FAE">
          <w:r>
            <w:br w:type="page"/>
          </w:r>
        </w:p>
        <w:p w:rsidR="006C11F4" w:rsidRDefault="0042120B" w:rsidP="006C11F4"/>
      </w:sdtContent>
    </w:sdt>
    <w:p w:rsidR="00AC2A38" w:rsidRPr="00F80EE0" w:rsidRDefault="00BD63ED" w:rsidP="00F80EE0">
      <w:pPr>
        <w:pStyle w:val="Heading1"/>
        <w:rPr>
          <w:rFonts w:eastAsia="PMingLiU-ExtB"/>
        </w:rPr>
      </w:pPr>
      <w:bookmarkStart w:id="1" w:name="_Toc77857143"/>
      <w:r>
        <w:rPr>
          <w:rFonts w:eastAsia="PMingLiU-ExtB"/>
        </w:rPr>
        <w:t xml:space="preserve">1 </w:t>
      </w:r>
      <w:r w:rsidR="00AC2A38">
        <w:rPr>
          <w:rFonts w:eastAsia="PMingLiU-ExtB"/>
        </w:rPr>
        <w:t xml:space="preserve">  Curriculum Intent Hayfield</w:t>
      </w:r>
      <w:bookmarkEnd w:id="1"/>
      <w:r w:rsidR="00AC2A38">
        <w:rPr>
          <w:rFonts w:eastAsia="PMingLiU-ExtB"/>
        </w:rPr>
        <w:t xml:space="preserve"> </w:t>
      </w:r>
    </w:p>
    <w:p w:rsidR="00CA1CFB" w:rsidRDefault="00CA1CFB" w:rsidP="00C510AD">
      <w:pPr>
        <w:pStyle w:val="Heading2"/>
        <w:rPr>
          <w:rFonts w:eastAsia="PMingLiU-ExtB"/>
        </w:rPr>
      </w:pPr>
      <w:bookmarkStart w:id="2" w:name="_Toc77857144"/>
      <w:r>
        <w:rPr>
          <w:rFonts w:eastAsia="PMingLiU-ExtB"/>
        </w:rPr>
        <w:t>Philosophy</w:t>
      </w:r>
      <w:bookmarkEnd w:id="2"/>
      <w:r>
        <w:rPr>
          <w:rFonts w:eastAsia="PMingLiU-ExtB"/>
        </w:rPr>
        <w:t xml:space="preserve"> </w:t>
      </w:r>
    </w:p>
    <w:p w:rsidR="00CA1CFB" w:rsidRPr="00A02C85" w:rsidRDefault="00CA1CFB" w:rsidP="00CA1CFB">
      <w:pPr>
        <w:rPr>
          <w:rFonts w:ascii="Sassoon Primary" w:hAnsi="Sassoon Primary"/>
        </w:rPr>
      </w:pPr>
      <w:r>
        <w:rPr>
          <w:rFonts w:ascii="Sassoon Primary" w:hAnsi="Sassoon Primary"/>
        </w:rPr>
        <w:t>1.1</w:t>
      </w:r>
    </w:p>
    <w:p w:rsidR="00CA1CFB" w:rsidRPr="002A0175" w:rsidRDefault="00CA1CFB" w:rsidP="00CA1CFB">
      <w:pPr>
        <w:rPr>
          <w:rFonts w:cstheme="minorHAnsi"/>
        </w:rPr>
      </w:pPr>
      <w:r w:rsidRPr="002A0175">
        <w:rPr>
          <w:rFonts w:cstheme="minorHAnsi"/>
        </w:rPr>
        <w:t xml:space="preserve">At Hayfield </w:t>
      </w:r>
      <w:r w:rsidR="00B86B91" w:rsidRPr="002A0175">
        <w:rPr>
          <w:rFonts w:cstheme="minorHAnsi"/>
        </w:rPr>
        <w:t>School,</w:t>
      </w:r>
      <w:r w:rsidRPr="002A0175">
        <w:rPr>
          <w:rFonts w:cstheme="minorHAnsi"/>
        </w:rPr>
        <w:t xml:space="preserve"> we work towards </w:t>
      </w:r>
      <w:r w:rsidRPr="002A0175">
        <w:rPr>
          <w:rFonts w:cstheme="minorHAnsi"/>
          <w:b/>
          <w:i/>
        </w:rPr>
        <w:t xml:space="preserve">‘Learning to Live and Love Life Together’. </w:t>
      </w:r>
      <w:r w:rsidRPr="002A0175">
        <w:rPr>
          <w:rFonts w:cstheme="minorHAnsi"/>
        </w:rPr>
        <w:t xml:space="preserve">  Our highest expectations inspire children to embrace learning and life as an adventure.  As well as our Children reaching their highest academic potential, at Hayfield we practice a child-centred holistic approach and by Y6 our agreed cumulative goals for our children is that children at Hayfield can reach or be on a positive path to acquiring the following life skills:</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Are</w:t>
      </w:r>
      <w:r w:rsidRPr="002A0175">
        <w:rPr>
          <w:rFonts w:asciiTheme="minorHAnsi" w:hAnsiTheme="minorHAnsi" w:cstheme="minorHAnsi"/>
          <w:color w:val="FF0000"/>
          <w:sz w:val="22"/>
          <w:szCs w:val="22"/>
        </w:rPr>
        <w:t xml:space="preserve"> </w:t>
      </w:r>
      <w:r w:rsidRPr="002A0175">
        <w:rPr>
          <w:rFonts w:asciiTheme="minorHAnsi" w:hAnsiTheme="minorHAnsi" w:cstheme="minorHAnsi"/>
          <w:color w:val="0070C0"/>
          <w:sz w:val="22"/>
          <w:szCs w:val="22"/>
        </w:rPr>
        <w:t>Confident</w:t>
      </w:r>
      <w:r w:rsidRPr="002A0175">
        <w:rPr>
          <w:rFonts w:asciiTheme="minorHAnsi" w:hAnsiTheme="minorHAnsi" w:cstheme="minorHAnsi"/>
          <w:sz w:val="22"/>
          <w:szCs w:val="22"/>
        </w:rPr>
        <w:t xml:space="preserve"> and</w:t>
      </w:r>
      <w:r w:rsidRPr="002A0175">
        <w:rPr>
          <w:rFonts w:asciiTheme="minorHAnsi" w:hAnsiTheme="minorHAnsi" w:cstheme="minorHAnsi"/>
          <w:color w:val="0070C0"/>
          <w:sz w:val="22"/>
          <w:szCs w:val="22"/>
        </w:rPr>
        <w:t xml:space="preserve"> Independent</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 xml:space="preserve">Have strong </w:t>
      </w:r>
      <w:r w:rsidRPr="002A0175">
        <w:rPr>
          <w:rFonts w:asciiTheme="minorHAnsi" w:hAnsiTheme="minorHAnsi" w:cstheme="minorHAnsi"/>
          <w:color w:val="0070C0"/>
          <w:sz w:val="22"/>
          <w:szCs w:val="22"/>
        </w:rPr>
        <w:t>Self Help Skills</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 xml:space="preserve">Take </w:t>
      </w:r>
      <w:r w:rsidRPr="002A0175">
        <w:rPr>
          <w:rFonts w:asciiTheme="minorHAnsi" w:hAnsiTheme="minorHAnsi" w:cstheme="minorHAnsi"/>
          <w:color w:val="0070C0"/>
          <w:sz w:val="22"/>
          <w:szCs w:val="22"/>
        </w:rPr>
        <w:t>Responsibility</w:t>
      </w:r>
      <w:r w:rsidRPr="002A0175">
        <w:rPr>
          <w:rFonts w:asciiTheme="minorHAnsi" w:hAnsiTheme="minorHAnsi" w:cstheme="minorHAnsi"/>
          <w:sz w:val="22"/>
          <w:szCs w:val="22"/>
        </w:rPr>
        <w:t xml:space="preserve"> for their </w:t>
      </w:r>
      <w:r w:rsidRPr="002A0175">
        <w:rPr>
          <w:rFonts w:asciiTheme="minorHAnsi" w:hAnsiTheme="minorHAnsi" w:cstheme="minorHAnsi"/>
          <w:color w:val="auto"/>
          <w:sz w:val="22"/>
          <w:szCs w:val="22"/>
        </w:rPr>
        <w:t>own learning</w:t>
      </w:r>
      <w:r w:rsidRPr="002A0175">
        <w:rPr>
          <w:rFonts w:asciiTheme="minorHAnsi" w:hAnsiTheme="minorHAnsi" w:cstheme="minorHAnsi"/>
          <w:sz w:val="22"/>
          <w:szCs w:val="22"/>
        </w:rPr>
        <w:t xml:space="preserve"> and recognise links with the outside world</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color w:val="0070C0"/>
          <w:sz w:val="22"/>
          <w:szCs w:val="22"/>
        </w:rPr>
        <w:t xml:space="preserve">Respect </w:t>
      </w:r>
      <w:r w:rsidRPr="002A0175">
        <w:rPr>
          <w:rFonts w:asciiTheme="minorHAnsi" w:hAnsiTheme="minorHAnsi" w:cstheme="minorHAnsi"/>
          <w:sz w:val="22"/>
          <w:szCs w:val="22"/>
        </w:rPr>
        <w:t>themselves and others; and take</w:t>
      </w:r>
      <w:r w:rsidRPr="002A0175">
        <w:rPr>
          <w:rFonts w:asciiTheme="minorHAnsi" w:hAnsiTheme="minorHAnsi" w:cstheme="minorHAnsi"/>
          <w:color w:val="FF0000"/>
          <w:sz w:val="22"/>
          <w:szCs w:val="22"/>
        </w:rPr>
        <w:t xml:space="preserve"> </w:t>
      </w:r>
      <w:r w:rsidRPr="002A0175">
        <w:rPr>
          <w:rFonts w:asciiTheme="minorHAnsi" w:hAnsiTheme="minorHAnsi" w:cstheme="minorHAnsi"/>
          <w:color w:val="0070C0"/>
          <w:sz w:val="22"/>
          <w:szCs w:val="22"/>
        </w:rPr>
        <w:t>Responsibility</w:t>
      </w:r>
      <w:r w:rsidRPr="002A0175">
        <w:rPr>
          <w:rFonts w:asciiTheme="minorHAnsi" w:hAnsiTheme="minorHAnsi" w:cstheme="minorHAnsi"/>
          <w:sz w:val="22"/>
          <w:szCs w:val="22"/>
        </w:rPr>
        <w:t xml:space="preserve"> for their own behaviour and demonstrate </w:t>
      </w:r>
      <w:r w:rsidRPr="002A0175">
        <w:rPr>
          <w:rFonts w:asciiTheme="minorHAnsi" w:hAnsiTheme="minorHAnsi" w:cstheme="minorHAnsi"/>
          <w:color w:val="0070C0"/>
          <w:sz w:val="22"/>
          <w:szCs w:val="22"/>
        </w:rPr>
        <w:t>Tolerance</w:t>
      </w:r>
    </w:p>
    <w:p w:rsidR="00CA1CFB" w:rsidRPr="002A0175" w:rsidRDefault="00CA1CFB" w:rsidP="00CA1CFB">
      <w:pPr>
        <w:pStyle w:val="ListParagraph"/>
        <w:numPr>
          <w:ilvl w:val="0"/>
          <w:numId w:val="1"/>
        </w:numPr>
        <w:rPr>
          <w:rFonts w:asciiTheme="minorHAnsi" w:hAnsiTheme="minorHAnsi" w:cstheme="minorHAnsi"/>
          <w:sz w:val="22"/>
          <w:szCs w:val="22"/>
        </w:rPr>
      </w:pPr>
      <w:r w:rsidRPr="002A0175">
        <w:rPr>
          <w:rFonts w:asciiTheme="minorHAnsi" w:hAnsiTheme="minorHAnsi" w:cstheme="minorHAnsi"/>
          <w:sz w:val="22"/>
          <w:szCs w:val="22"/>
        </w:rPr>
        <w:t xml:space="preserve">Develop </w:t>
      </w:r>
      <w:r w:rsidRPr="002A0175">
        <w:rPr>
          <w:rFonts w:asciiTheme="minorHAnsi" w:hAnsiTheme="minorHAnsi" w:cstheme="minorHAnsi"/>
          <w:color w:val="0070C0"/>
          <w:sz w:val="22"/>
          <w:szCs w:val="22"/>
        </w:rPr>
        <w:t xml:space="preserve">Thinking skills </w:t>
      </w:r>
      <w:r w:rsidRPr="002A0175">
        <w:rPr>
          <w:rFonts w:asciiTheme="minorHAnsi" w:hAnsiTheme="minorHAnsi" w:cstheme="minorHAnsi"/>
          <w:sz w:val="22"/>
          <w:szCs w:val="22"/>
        </w:rPr>
        <w:t xml:space="preserve">in order to make </w:t>
      </w:r>
      <w:r w:rsidRPr="002A0175">
        <w:rPr>
          <w:rFonts w:asciiTheme="minorHAnsi" w:hAnsiTheme="minorHAnsi" w:cstheme="minorHAnsi"/>
          <w:color w:val="0070C0"/>
          <w:sz w:val="22"/>
          <w:szCs w:val="22"/>
        </w:rPr>
        <w:t>Positive Choices</w:t>
      </w:r>
    </w:p>
    <w:p w:rsidR="00825693" w:rsidRPr="002A0175" w:rsidRDefault="00CA1CFB" w:rsidP="006C11F4">
      <w:pPr>
        <w:jc w:val="both"/>
        <w:rPr>
          <w:rFonts w:cstheme="minorHAnsi"/>
          <w:i/>
          <w:color w:val="FF0000"/>
        </w:rPr>
      </w:pPr>
      <w:r w:rsidRPr="002A0175">
        <w:rPr>
          <w:rFonts w:cstheme="minorHAnsi"/>
          <w:b/>
          <w:color w:val="FF0000"/>
        </w:rPr>
        <w:t xml:space="preserve">          </w:t>
      </w:r>
      <w:r w:rsidRPr="002A0175">
        <w:rPr>
          <w:rFonts w:cstheme="minorHAnsi"/>
          <w:i/>
          <w:color w:val="FF0000"/>
        </w:rPr>
        <w:t xml:space="preserve"> (Whole staff Inset Day 2015 – Hayfield School Values</w:t>
      </w:r>
      <w:r w:rsidR="00682496">
        <w:rPr>
          <w:rFonts w:cstheme="minorHAnsi"/>
          <w:i/>
          <w:color w:val="FF0000"/>
        </w:rPr>
        <w:t>)</w:t>
      </w:r>
    </w:p>
    <w:p w:rsidR="00BD63ED" w:rsidRDefault="00BD63ED" w:rsidP="00BD63ED">
      <w:pPr>
        <w:rPr>
          <w:rFonts w:ascii="Sassoon Primary" w:hAnsi="Sassoon Primary"/>
        </w:rPr>
      </w:pPr>
      <w:r>
        <w:rPr>
          <w:rFonts w:ascii="Sassoon Primary" w:hAnsi="Sassoon Primary"/>
        </w:rPr>
        <w:t>1.2</w:t>
      </w:r>
    </w:p>
    <w:p w:rsidR="00BD63ED" w:rsidRPr="002A0175" w:rsidRDefault="00BD63ED" w:rsidP="00BD63ED">
      <w:pPr>
        <w:rPr>
          <w:rFonts w:cstheme="minorHAnsi"/>
        </w:rPr>
      </w:pPr>
      <w:r w:rsidRPr="002A0175">
        <w:rPr>
          <w:rFonts w:cstheme="minorHAnsi"/>
        </w:rPr>
        <w:t xml:space="preserve">As well as the statutory Objectives laid out in the National Curriculum for </w:t>
      </w:r>
      <w:r w:rsidR="00682496">
        <w:rPr>
          <w:rFonts w:cstheme="minorHAnsi"/>
        </w:rPr>
        <w:t>Handwriting</w:t>
      </w:r>
      <w:r w:rsidR="00905D08">
        <w:rPr>
          <w:rFonts w:cstheme="minorHAnsi"/>
        </w:rPr>
        <w:t xml:space="preserve"> (transcription)</w:t>
      </w:r>
      <w:r w:rsidR="00905D08" w:rsidRPr="002A0175">
        <w:rPr>
          <w:rFonts w:cstheme="minorHAnsi"/>
        </w:rPr>
        <w:t>,</w:t>
      </w:r>
      <w:r w:rsidRPr="002A0175">
        <w:rPr>
          <w:rFonts w:cstheme="minorHAnsi"/>
        </w:rPr>
        <w:t xml:space="preserve"> this subject is used as a means of children achieving the following objectives:</w:t>
      </w:r>
    </w:p>
    <w:p w:rsidR="00BD63ED" w:rsidRPr="002A0175" w:rsidRDefault="00BD63ED" w:rsidP="00BD63ED">
      <w:pPr>
        <w:numPr>
          <w:ilvl w:val="0"/>
          <w:numId w:val="7"/>
        </w:numPr>
        <w:spacing w:after="0" w:line="240" w:lineRule="auto"/>
        <w:rPr>
          <w:rFonts w:cstheme="minorHAnsi"/>
        </w:rPr>
      </w:pPr>
      <w:r w:rsidRPr="002A0175">
        <w:rPr>
          <w:rFonts w:cstheme="minorHAnsi"/>
        </w:rPr>
        <w:t>Inspire them to be responsible citizens</w:t>
      </w:r>
    </w:p>
    <w:p w:rsidR="00BD63ED" w:rsidRPr="002A0175" w:rsidRDefault="00BD63ED" w:rsidP="00BD63ED">
      <w:pPr>
        <w:numPr>
          <w:ilvl w:val="0"/>
          <w:numId w:val="7"/>
        </w:numPr>
        <w:spacing w:after="0" w:line="240" w:lineRule="auto"/>
        <w:rPr>
          <w:rFonts w:cstheme="minorHAnsi"/>
        </w:rPr>
      </w:pPr>
      <w:r w:rsidRPr="002A0175">
        <w:rPr>
          <w:rFonts w:cstheme="minorHAnsi"/>
        </w:rPr>
        <w:t>Reflect and evaluate their learning in order to move forward</w:t>
      </w:r>
    </w:p>
    <w:p w:rsidR="00BD63ED" w:rsidRPr="002A0175" w:rsidRDefault="00BD63ED" w:rsidP="00BD63ED">
      <w:pPr>
        <w:numPr>
          <w:ilvl w:val="0"/>
          <w:numId w:val="7"/>
        </w:numPr>
        <w:spacing w:after="0" w:line="240" w:lineRule="auto"/>
        <w:rPr>
          <w:rFonts w:cstheme="minorHAnsi"/>
        </w:rPr>
      </w:pPr>
      <w:r w:rsidRPr="002A0175">
        <w:rPr>
          <w:rFonts w:cstheme="minorHAnsi"/>
        </w:rPr>
        <w:t>Able to seek solutions out of problems.</w:t>
      </w:r>
    </w:p>
    <w:p w:rsidR="00BD63ED" w:rsidRPr="002A0175" w:rsidRDefault="00BD63ED" w:rsidP="00BD63ED">
      <w:pPr>
        <w:numPr>
          <w:ilvl w:val="0"/>
          <w:numId w:val="7"/>
        </w:numPr>
        <w:spacing w:after="0" w:line="240" w:lineRule="auto"/>
        <w:rPr>
          <w:rFonts w:cstheme="minorHAnsi"/>
        </w:rPr>
      </w:pPr>
      <w:r w:rsidRPr="002A0175">
        <w:rPr>
          <w:rFonts w:cstheme="minorHAnsi"/>
        </w:rPr>
        <w:t>Able to share the responsibility to earn and show respect.</w:t>
      </w:r>
    </w:p>
    <w:p w:rsidR="00BD63ED" w:rsidRPr="002A0175" w:rsidRDefault="00BD63ED" w:rsidP="00BD63ED">
      <w:pPr>
        <w:numPr>
          <w:ilvl w:val="0"/>
          <w:numId w:val="7"/>
        </w:numPr>
        <w:spacing w:after="0" w:line="240" w:lineRule="auto"/>
        <w:rPr>
          <w:rFonts w:cstheme="minorHAnsi"/>
        </w:rPr>
      </w:pPr>
      <w:r w:rsidRPr="002A0175">
        <w:rPr>
          <w:rFonts w:cstheme="minorHAnsi"/>
        </w:rPr>
        <w:t>Recognise rewards are on the journey, not just the destination.</w:t>
      </w:r>
    </w:p>
    <w:p w:rsidR="00825693" w:rsidRPr="00905D08" w:rsidRDefault="00BD63ED" w:rsidP="006C11F4">
      <w:pPr>
        <w:pStyle w:val="ListParagraph"/>
        <w:numPr>
          <w:ilvl w:val="0"/>
          <w:numId w:val="7"/>
        </w:numPr>
        <w:jc w:val="both"/>
        <w:rPr>
          <w:rFonts w:asciiTheme="minorHAnsi" w:hAnsiTheme="minorHAnsi" w:cstheme="minorHAnsi"/>
          <w:i/>
          <w:color w:val="auto"/>
          <w:sz w:val="22"/>
          <w:szCs w:val="22"/>
        </w:rPr>
      </w:pPr>
      <w:r w:rsidRPr="00905D08">
        <w:rPr>
          <w:rFonts w:asciiTheme="minorHAnsi" w:hAnsiTheme="minorHAnsi" w:cstheme="minorHAnsi"/>
          <w:color w:val="auto"/>
          <w:sz w:val="22"/>
          <w:szCs w:val="22"/>
        </w:rPr>
        <w:t>Believe in themselves</w:t>
      </w:r>
    </w:p>
    <w:p w:rsidR="00905D08" w:rsidRPr="00905D08" w:rsidRDefault="00905D08" w:rsidP="00905D08">
      <w:pPr>
        <w:pStyle w:val="ListParagraph"/>
        <w:jc w:val="both"/>
        <w:rPr>
          <w:rFonts w:asciiTheme="minorHAnsi" w:hAnsiTheme="minorHAnsi" w:cstheme="minorHAnsi"/>
          <w:i/>
          <w:color w:val="auto"/>
          <w:sz w:val="22"/>
          <w:szCs w:val="22"/>
        </w:rPr>
      </w:pPr>
    </w:p>
    <w:p w:rsidR="00825693" w:rsidRPr="00825693" w:rsidRDefault="006C11F4" w:rsidP="00C510AD">
      <w:pPr>
        <w:pStyle w:val="Heading2"/>
      </w:pPr>
      <w:bookmarkStart w:id="3" w:name="_Toc77857145"/>
      <w:r>
        <w:t>Values</w:t>
      </w:r>
      <w:bookmarkEnd w:id="3"/>
    </w:p>
    <w:p w:rsidR="00CA1CFB" w:rsidRDefault="00CA1CFB" w:rsidP="00CA1CFB">
      <w:pPr>
        <w:rPr>
          <w:rFonts w:ascii="Sassoon Primary" w:hAnsi="Sassoon Primary"/>
        </w:rPr>
      </w:pPr>
      <w:r>
        <w:rPr>
          <w:rFonts w:ascii="Sassoon Primary" w:hAnsi="Sassoon Primary"/>
        </w:rPr>
        <w:t>1</w:t>
      </w:r>
      <w:r w:rsidR="00BD63ED">
        <w:rPr>
          <w:rFonts w:ascii="Sassoon Primary" w:hAnsi="Sassoon Primary"/>
        </w:rPr>
        <w:t>.3</w:t>
      </w:r>
    </w:p>
    <w:p w:rsidR="00CA1CFB" w:rsidRPr="002A0175" w:rsidRDefault="00CA1CFB" w:rsidP="00CA1CFB">
      <w:pPr>
        <w:rPr>
          <w:rFonts w:cstheme="minorHAnsi"/>
        </w:rPr>
      </w:pPr>
      <w:r w:rsidRPr="002A0175">
        <w:rPr>
          <w:rFonts w:cstheme="minorHAnsi"/>
        </w:rPr>
        <w:t xml:space="preserve">The </w:t>
      </w:r>
      <w:r w:rsidR="00905D08">
        <w:rPr>
          <w:rFonts w:cstheme="minorHAnsi"/>
        </w:rPr>
        <w:t>Handwriting</w:t>
      </w:r>
      <w:r w:rsidRPr="002A0175">
        <w:rPr>
          <w:rFonts w:cstheme="minorHAnsi"/>
        </w:rPr>
        <w:t xml:space="preserve"> curriculum at Hayfield </w:t>
      </w:r>
      <w:r w:rsidR="00B86B91" w:rsidRPr="002A0175">
        <w:rPr>
          <w:rFonts w:cstheme="minorHAnsi"/>
        </w:rPr>
        <w:t>School</w:t>
      </w:r>
      <w:r w:rsidRPr="002A0175">
        <w:rPr>
          <w:rFonts w:cstheme="minorHAnsi"/>
        </w:rPr>
        <w:t xml:space="preserve"> is underpinned by the philosophy expounded through our values and the Goals of Education stated in </w:t>
      </w:r>
      <w:r w:rsidRPr="002A0175">
        <w:rPr>
          <w:rFonts w:cstheme="minorHAnsi"/>
          <w:b/>
        </w:rPr>
        <w:t>Article 29</w:t>
      </w:r>
      <w:r w:rsidRPr="002A0175">
        <w:rPr>
          <w:rFonts w:cstheme="minorHAnsi"/>
        </w:rPr>
        <w:t xml:space="preserve"> of the UN Convention of the Rights of the child.  Therefore, as well as aspiring to the statutory attainment outcomes expected in the Computing National Curriculum 2014 (Table 1) we strive to develop the children’s skills relating to their creativity, emotional re</w:t>
      </w:r>
      <w:r w:rsidR="00825693" w:rsidRPr="002A0175">
        <w:rPr>
          <w:rFonts w:cstheme="minorHAnsi"/>
        </w:rPr>
        <w:t>silience and emotional literacy; the</w:t>
      </w:r>
      <w:r w:rsidR="00C04562">
        <w:rPr>
          <w:rFonts w:cstheme="minorHAnsi"/>
        </w:rPr>
        <w:t>se value include, but are not ex</w:t>
      </w:r>
      <w:r w:rsidR="00825693" w:rsidRPr="002A0175">
        <w:rPr>
          <w:rFonts w:cstheme="minorHAnsi"/>
        </w:rPr>
        <w:t>clusive:</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Empathy</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Equality</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Happiness</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Resilience</w:t>
      </w:r>
    </w:p>
    <w:p w:rsidR="00825693" w:rsidRPr="002A0175" w:rsidRDefault="00825693" w:rsidP="00825693">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Gratitude</w:t>
      </w:r>
    </w:p>
    <w:p w:rsidR="00F80EE0" w:rsidRPr="002A0175" w:rsidRDefault="00F80EE0" w:rsidP="00C510AD">
      <w:pPr>
        <w:numPr>
          <w:ilvl w:val="0"/>
          <w:numId w:val="2"/>
        </w:numPr>
        <w:shd w:val="clear" w:color="auto" w:fill="FFFFFF"/>
        <w:spacing w:before="100" w:beforeAutospacing="1" w:after="100" w:afterAutospacing="1" w:line="240" w:lineRule="auto"/>
        <w:rPr>
          <w:rFonts w:cstheme="minorHAnsi"/>
          <w:sz w:val="24"/>
          <w:szCs w:val="24"/>
        </w:rPr>
      </w:pPr>
      <w:r w:rsidRPr="002A0175">
        <w:rPr>
          <w:rFonts w:cstheme="minorHAnsi"/>
          <w:sz w:val="24"/>
          <w:szCs w:val="24"/>
        </w:rPr>
        <w:t>Honest</w:t>
      </w:r>
      <w:r w:rsidR="00905D08">
        <w:rPr>
          <w:rFonts w:cstheme="minorHAnsi"/>
          <w:sz w:val="24"/>
          <w:szCs w:val="24"/>
        </w:rPr>
        <w:t>y</w:t>
      </w:r>
    </w:p>
    <w:p w:rsidR="00BD63ED" w:rsidRDefault="00905D08" w:rsidP="00C510AD">
      <w:pPr>
        <w:pStyle w:val="Heading1"/>
      </w:pPr>
      <w:bookmarkStart w:id="4" w:name="_Toc77857146"/>
      <w:r>
        <w:lastRenderedPageBreak/>
        <w:t>2</w:t>
      </w:r>
      <w:r w:rsidR="00BD63ED">
        <w:t xml:space="preserve"> </w:t>
      </w:r>
      <w:r w:rsidR="00825693">
        <w:t xml:space="preserve">Curriculum Intent: </w:t>
      </w:r>
      <w:r w:rsidR="00384AB6">
        <w:t>National Curriculum</w:t>
      </w:r>
      <w:bookmarkEnd w:id="4"/>
    </w:p>
    <w:p w:rsidR="00BD63ED" w:rsidRDefault="00BD63ED" w:rsidP="00C510AD">
      <w:pPr>
        <w:pStyle w:val="Heading2"/>
      </w:pPr>
      <w:bookmarkStart w:id="5" w:name="_Toc77857147"/>
      <w:r>
        <w:t>The National Curriculum</w:t>
      </w:r>
      <w:bookmarkEnd w:id="5"/>
    </w:p>
    <w:p w:rsidR="00BD63ED" w:rsidRDefault="00BD63ED" w:rsidP="00BD63ED">
      <w:r>
        <w:t>2.1</w:t>
      </w:r>
    </w:p>
    <w:p w:rsidR="00905D08" w:rsidRPr="00905D08" w:rsidRDefault="00BD7588" w:rsidP="00905D08">
      <w:pPr>
        <w:shd w:val="clear" w:color="auto" w:fill="FFFFFF"/>
        <w:spacing w:before="300" w:after="300" w:line="240" w:lineRule="auto"/>
        <w:rPr>
          <w:rFonts w:eastAsia="Times New Roman" w:cstheme="minorHAnsi"/>
          <w:color w:val="0B0C0C"/>
          <w:lang w:eastAsia="en-GB"/>
        </w:rPr>
      </w:pPr>
      <w:r>
        <w:rPr>
          <w:rFonts w:eastAsia="Times New Roman" w:cstheme="minorHAnsi"/>
          <w:color w:val="0B0C0C"/>
          <w:lang w:eastAsia="en-GB"/>
        </w:rPr>
        <w:t xml:space="preserve">Handwriting is embedded within the </w:t>
      </w:r>
      <w:r w:rsidR="00341620">
        <w:rPr>
          <w:rFonts w:eastAsia="Times New Roman" w:cstheme="minorHAnsi"/>
          <w:color w:val="0B0C0C"/>
          <w:lang w:eastAsia="en-GB"/>
        </w:rPr>
        <w:t xml:space="preserve">EYFS framework, </w:t>
      </w:r>
      <w:r>
        <w:rPr>
          <w:rFonts w:eastAsia="Times New Roman" w:cstheme="minorHAnsi"/>
          <w:color w:val="0B0C0C"/>
          <w:lang w:eastAsia="en-GB"/>
        </w:rPr>
        <w:t>Key Stage 1 and Key Stage 2 writing curriculum, which is composed of two elements</w:t>
      </w:r>
      <w:r w:rsidR="00905D08" w:rsidRPr="00905D08">
        <w:rPr>
          <w:rFonts w:eastAsia="Times New Roman" w:cstheme="minorHAnsi"/>
          <w:color w:val="0B0C0C"/>
          <w:lang w:eastAsia="en-GB"/>
        </w:rPr>
        <w:t>:</w:t>
      </w:r>
    </w:p>
    <w:p w:rsidR="00905D08" w:rsidRPr="00905D08" w:rsidRDefault="00905D08" w:rsidP="00905D08">
      <w:pPr>
        <w:numPr>
          <w:ilvl w:val="0"/>
          <w:numId w:val="13"/>
        </w:numPr>
        <w:shd w:val="clear" w:color="auto" w:fill="FFFFFF"/>
        <w:spacing w:after="75" w:line="240" w:lineRule="auto"/>
        <w:ind w:left="300"/>
        <w:rPr>
          <w:rFonts w:eastAsia="Times New Roman" w:cstheme="minorHAnsi"/>
          <w:color w:val="0B0C0C"/>
          <w:lang w:eastAsia="en-GB"/>
        </w:rPr>
      </w:pPr>
      <w:r w:rsidRPr="00905D08">
        <w:rPr>
          <w:rFonts w:eastAsia="Times New Roman" w:cstheme="minorHAnsi"/>
          <w:color w:val="0B0C0C"/>
          <w:lang w:eastAsia="en-GB"/>
        </w:rPr>
        <w:t>transcription (spelling and handwriting)</w:t>
      </w:r>
    </w:p>
    <w:p w:rsidR="00905D08" w:rsidRPr="00905D08" w:rsidRDefault="00905D08" w:rsidP="00905D08">
      <w:pPr>
        <w:numPr>
          <w:ilvl w:val="0"/>
          <w:numId w:val="13"/>
        </w:numPr>
        <w:shd w:val="clear" w:color="auto" w:fill="FFFFFF"/>
        <w:spacing w:after="75" w:line="240" w:lineRule="auto"/>
        <w:ind w:left="300"/>
        <w:rPr>
          <w:rFonts w:eastAsia="Times New Roman" w:cstheme="minorHAnsi"/>
          <w:color w:val="0B0C0C"/>
          <w:lang w:eastAsia="en-GB"/>
        </w:rPr>
      </w:pPr>
      <w:r w:rsidRPr="00905D08">
        <w:rPr>
          <w:rFonts w:eastAsia="Times New Roman" w:cstheme="minorHAnsi"/>
          <w:color w:val="0B0C0C"/>
          <w:lang w:eastAsia="en-GB"/>
        </w:rPr>
        <w:t>composition (articulating ideas and structuring them in speech and writing)</w:t>
      </w:r>
    </w:p>
    <w:p w:rsidR="00AE5AB2" w:rsidRDefault="00905D08" w:rsidP="00AE5AB2">
      <w:pPr>
        <w:shd w:val="clear" w:color="auto" w:fill="FFFFFF"/>
        <w:spacing w:before="300" w:after="0" w:line="240" w:lineRule="auto"/>
        <w:rPr>
          <w:rFonts w:eastAsia="Times New Roman" w:cstheme="minorHAnsi"/>
          <w:color w:val="0B0C0C"/>
          <w:lang w:eastAsia="en-GB"/>
        </w:rPr>
      </w:pPr>
      <w:r w:rsidRPr="00905D08">
        <w:rPr>
          <w:rFonts w:eastAsia="Times New Roman" w:cstheme="minorHAnsi"/>
          <w:color w:val="0B0C0C"/>
          <w:lang w:eastAsia="en-GB"/>
        </w:rPr>
        <w:t xml:space="preserve">It is essential that teaching </w:t>
      </w:r>
      <w:r w:rsidR="00AE5AB2" w:rsidRPr="00905D08">
        <w:rPr>
          <w:rFonts w:eastAsia="Times New Roman" w:cstheme="minorHAnsi"/>
          <w:color w:val="0B0C0C"/>
          <w:lang w:eastAsia="en-GB"/>
        </w:rPr>
        <w:t>develop</w:t>
      </w:r>
      <w:r w:rsidR="00AE5AB2">
        <w:rPr>
          <w:rFonts w:eastAsia="Times New Roman" w:cstheme="minorHAnsi"/>
          <w:color w:val="0B0C0C"/>
          <w:lang w:eastAsia="en-GB"/>
        </w:rPr>
        <w:t>s</w:t>
      </w:r>
      <w:r w:rsidRPr="00905D08">
        <w:rPr>
          <w:rFonts w:eastAsia="Times New Roman" w:cstheme="minorHAnsi"/>
          <w:color w:val="0B0C0C"/>
          <w:lang w:eastAsia="en-GB"/>
        </w:rPr>
        <w:t xml:space="preserve"> pupils’ competence in these 2 dimensions. </w:t>
      </w:r>
    </w:p>
    <w:p w:rsidR="00905D08" w:rsidRPr="00BD7588" w:rsidRDefault="00905D08" w:rsidP="00AE5AB2">
      <w:pPr>
        <w:shd w:val="clear" w:color="auto" w:fill="FFFFFF"/>
        <w:spacing w:after="300" w:line="240" w:lineRule="auto"/>
        <w:rPr>
          <w:rFonts w:eastAsia="Times New Roman" w:cstheme="minorHAnsi"/>
          <w:color w:val="0B0C0C"/>
          <w:lang w:eastAsia="en-GB"/>
        </w:rPr>
      </w:pPr>
      <w:r w:rsidRPr="00905D08">
        <w:rPr>
          <w:rFonts w:eastAsia="Times New Roman" w:cstheme="minorHAnsi"/>
          <w:color w:val="0B0C0C"/>
          <w:lang w:eastAsia="en-GB"/>
        </w:rPr>
        <w:t>Writing down ideas fluently depe</w:t>
      </w:r>
      <w:r w:rsidR="00AE5AB2">
        <w:rPr>
          <w:rFonts w:eastAsia="Times New Roman" w:cstheme="minorHAnsi"/>
          <w:color w:val="0B0C0C"/>
          <w:lang w:eastAsia="en-GB"/>
        </w:rPr>
        <w:t xml:space="preserve">nds on effective transcription. </w:t>
      </w:r>
      <w:r w:rsidRPr="00905D08">
        <w:rPr>
          <w:rFonts w:eastAsia="Times New Roman" w:cstheme="minorHAnsi"/>
          <w:color w:val="0B0C0C"/>
          <w:lang w:eastAsia="en-GB"/>
        </w:rPr>
        <w:t>Writing also depends on fluent, legible and, eventually, speedy handwriting.</w:t>
      </w:r>
    </w:p>
    <w:p w:rsidR="00AC2A38" w:rsidRDefault="00BD63ED" w:rsidP="00C510AD">
      <w:pPr>
        <w:pStyle w:val="Heading2"/>
      </w:pPr>
      <w:bookmarkStart w:id="6" w:name="_Toc77857148"/>
      <w:r>
        <w:t>Aims</w:t>
      </w:r>
      <w:bookmarkEnd w:id="6"/>
    </w:p>
    <w:p w:rsidR="00A3528D" w:rsidRDefault="00A3528D" w:rsidP="00A3528D">
      <w:r>
        <w:t>2.1</w:t>
      </w:r>
    </w:p>
    <w:p w:rsidR="00F03C7A" w:rsidRDefault="00BD7588" w:rsidP="00BD7588">
      <w:pPr>
        <w:shd w:val="clear" w:color="auto" w:fill="FFFFFF"/>
        <w:spacing w:before="300" w:after="300" w:line="240" w:lineRule="auto"/>
        <w:rPr>
          <w:rFonts w:eastAsia="Times New Roman" w:cstheme="minorHAnsi"/>
          <w:color w:val="0B0C0C"/>
          <w:lang w:eastAsia="en-GB"/>
        </w:rPr>
      </w:pPr>
      <w:r w:rsidRPr="00BD7588">
        <w:rPr>
          <w:rFonts w:eastAsia="Times New Roman" w:cstheme="minorHAnsi"/>
          <w:color w:val="0B0C0C"/>
          <w:lang w:eastAsia="en-GB"/>
        </w:rPr>
        <w:t xml:space="preserve">The overarching aim for English in the national curriculum is to promote high standards of language and literacy by equipping pupils with a strong command of the spoken and written language, and to develop their love of literature through widespread reading for enjoyment. </w:t>
      </w:r>
    </w:p>
    <w:p w:rsidR="00F03C7A" w:rsidRDefault="00F03C7A" w:rsidP="00AE5AB2">
      <w:pPr>
        <w:shd w:val="clear" w:color="auto" w:fill="FFFFFF"/>
        <w:spacing w:line="240" w:lineRule="auto"/>
        <w:rPr>
          <w:rFonts w:eastAsia="Times New Roman" w:cstheme="minorHAnsi"/>
          <w:color w:val="0B0C0C"/>
          <w:lang w:eastAsia="en-GB"/>
        </w:rPr>
      </w:pPr>
      <w:r>
        <w:rPr>
          <w:rFonts w:eastAsia="Times New Roman" w:cstheme="minorHAnsi"/>
          <w:color w:val="0B0C0C"/>
          <w:lang w:eastAsia="en-GB"/>
        </w:rPr>
        <w:t>The EYFS framework (2021) for Handwriting aims to ensure that all pupils:</w:t>
      </w:r>
    </w:p>
    <w:p w:rsidR="00F03C7A" w:rsidRPr="00F03C7A" w:rsidRDefault="00F03C7A" w:rsidP="00AE5AB2">
      <w:pPr>
        <w:pStyle w:val="ListParagraph"/>
        <w:numPr>
          <w:ilvl w:val="0"/>
          <w:numId w:val="16"/>
        </w:numPr>
        <w:shd w:val="clear" w:color="auto" w:fill="FFFFFF"/>
        <w:spacing w:after="160"/>
        <w:rPr>
          <w:rFonts w:asciiTheme="minorHAnsi" w:hAnsiTheme="minorHAnsi" w:cstheme="minorHAnsi"/>
          <w:color w:val="0B0C0C"/>
          <w:sz w:val="22"/>
        </w:rPr>
      </w:pPr>
      <w:r w:rsidRPr="00F03C7A">
        <w:rPr>
          <w:rFonts w:asciiTheme="minorHAnsi" w:hAnsiTheme="minorHAnsi" w:cstheme="minorHAnsi"/>
          <w:color w:val="0B0C0C"/>
          <w:sz w:val="22"/>
        </w:rPr>
        <w:t>Write recognisable letters, most of which are correctly formed;</w:t>
      </w:r>
    </w:p>
    <w:p w:rsidR="00F03C7A" w:rsidRDefault="00F03C7A" w:rsidP="00AE5AB2">
      <w:pPr>
        <w:pStyle w:val="ListParagraph"/>
        <w:numPr>
          <w:ilvl w:val="0"/>
          <w:numId w:val="16"/>
        </w:numPr>
        <w:shd w:val="clear" w:color="auto" w:fill="FFFFFF"/>
        <w:spacing w:after="160"/>
        <w:rPr>
          <w:rFonts w:asciiTheme="minorHAnsi" w:hAnsiTheme="minorHAnsi" w:cstheme="minorHAnsi"/>
          <w:color w:val="0B0C0C"/>
          <w:sz w:val="22"/>
        </w:rPr>
      </w:pPr>
      <w:r w:rsidRPr="00F03C7A">
        <w:rPr>
          <w:rFonts w:asciiTheme="minorHAnsi" w:hAnsiTheme="minorHAnsi" w:cstheme="minorHAnsi"/>
          <w:color w:val="0B0C0C"/>
          <w:sz w:val="22"/>
        </w:rPr>
        <w:t>Write simple phrases and sentences that can be read by others.</w:t>
      </w:r>
    </w:p>
    <w:p w:rsidR="00AE5AB2" w:rsidRPr="00F03C7A" w:rsidRDefault="00AE5AB2" w:rsidP="00AE5AB2">
      <w:pPr>
        <w:pStyle w:val="ListParagraph"/>
        <w:shd w:val="clear" w:color="auto" w:fill="FFFFFF"/>
        <w:spacing w:after="160"/>
        <w:ind w:left="360"/>
        <w:rPr>
          <w:rFonts w:asciiTheme="minorHAnsi" w:hAnsiTheme="minorHAnsi" w:cstheme="minorHAnsi"/>
          <w:color w:val="0B0C0C"/>
          <w:sz w:val="22"/>
        </w:rPr>
      </w:pPr>
    </w:p>
    <w:p w:rsidR="00AE5AB2" w:rsidRDefault="00AE5AB2" w:rsidP="00AE5AB2">
      <w:pPr>
        <w:shd w:val="clear" w:color="auto" w:fill="FFFFFF"/>
        <w:spacing w:after="0" w:line="360" w:lineRule="auto"/>
        <w:rPr>
          <w:rFonts w:eastAsia="Times New Roman" w:cstheme="minorHAnsi"/>
          <w:color w:val="0B0C0C"/>
          <w:lang w:eastAsia="en-GB"/>
        </w:rPr>
      </w:pPr>
      <w:r>
        <w:rPr>
          <w:rFonts w:eastAsia="Times New Roman" w:cstheme="minorHAnsi"/>
          <w:color w:val="0B0C0C"/>
          <w:lang w:eastAsia="en-GB"/>
        </w:rPr>
        <w:t>The National C</w:t>
      </w:r>
      <w:r w:rsidR="00BD7588" w:rsidRPr="00BD7588">
        <w:rPr>
          <w:rFonts w:eastAsia="Times New Roman" w:cstheme="minorHAnsi"/>
          <w:color w:val="0B0C0C"/>
          <w:lang w:eastAsia="en-GB"/>
        </w:rPr>
        <w:t xml:space="preserve">urriculum for </w:t>
      </w:r>
      <w:r w:rsidR="00BD7588">
        <w:rPr>
          <w:rFonts w:eastAsia="Times New Roman" w:cstheme="minorHAnsi"/>
          <w:color w:val="0B0C0C"/>
          <w:lang w:eastAsia="en-GB"/>
        </w:rPr>
        <w:t>Handwriting</w:t>
      </w:r>
      <w:r w:rsidR="00BD7588" w:rsidRPr="00BD7588">
        <w:rPr>
          <w:rFonts w:eastAsia="Times New Roman" w:cstheme="minorHAnsi"/>
          <w:color w:val="0B0C0C"/>
          <w:lang w:eastAsia="en-GB"/>
        </w:rPr>
        <w:t xml:space="preserve"> aims to ensure that all pupils:</w:t>
      </w:r>
    </w:p>
    <w:p w:rsidR="00F80EE0" w:rsidRPr="00AE5AB2" w:rsidRDefault="00F03C7A" w:rsidP="00AE5AB2">
      <w:pPr>
        <w:pStyle w:val="ListParagraph"/>
        <w:numPr>
          <w:ilvl w:val="0"/>
          <w:numId w:val="17"/>
        </w:numPr>
        <w:shd w:val="clear" w:color="auto" w:fill="FFFFFF"/>
        <w:rPr>
          <w:rFonts w:asciiTheme="minorHAnsi" w:hAnsiTheme="minorHAnsi" w:cstheme="minorHAnsi"/>
          <w:color w:val="0B0C0C"/>
          <w:sz w:val="22"/>
          <w:szCs w:val="22"/>
        </w:rPr>
      </w:pPr>
      <w:r w:rsidRPr="00AE5AB2">
        <w:rPr>
          <w:rFonts w:asciiTheme="minorHAnsi" w:hAnsiTheme="minorHAnsi" w:cstheme="minorHAnsi"/>
          <w:color w:val="0B0C0C"/>
          <w:sz w:val="22"/>
          <w:szCs w:val="22"/>
        </w:rPr>
        <w:t>W</w:t>
      </w:r>
      <w:r w:rsidR="00BD7588" w:rsidRPr="00AE5AB2">
        <w:rPr>
          <w:rFonts w:asciiTheme="minorHAnsi" w:hAnsiTheme="minorHAnsi" w:cstheme="minorHAnsi"/>
          <w:color w:val="0B0C0C"/>
          <w:sz w:val="22"/>
          <w:szCs w:val="22"/>
        </w:rPr>
        <w:t>rite clearly, accurately and coherently, adapting their language and style in and for a range of contexts, purposes and audiences</w:t>
      </w:r>
      <w:r w:rsidR="00AE5AB2">
        <w:rPr>
          <w:rFonts w:asciiTheme="minorHAnsi" w:hAnsiTheme="minorHAnsi" w:cstheme="minorHAnsi"/>
          <w:color w:val="0B0C0C"/>
          <w:sz w:val="22"/>
          <w:szCs w:val="22"/>
        </w:rPr>
        <w:t>.</w:t>
      </w:r>
    </w:p>
    <w:p w:rsidR="00D26B56" w:rsidRDefault="00D26B56" w:rsidP="00D26B56">
      <w:pPr>
        <w:shd w:val="clear" w:color="auto" w:fill="FFFFFF"/>
        <w:spacing w:after="75" w:line="240" w:lineRule="auto"/>
        <w:rPr>
          <w:rFonts w:eastAsia="Times New Roman" w:cstheme="minorHAnsi"/>
          <w:color w:val="0B0C0C"/>
          <w:lang w:eastAsia="en-GB"/>
        </w:rPr>
      </w:pPr>
    </w:p>
    <w:p w:rsidR="00222C09" w:rsidRDefault="00D26B56" w:rsidP="00D26B56">
      <w:pPr>
        <w:shd w:val="clear" w:color="auto" w:fill="FFFFFF"/>
        <w:spacing w:after="75" w:line="240" w:lineRule="auto"/>
        <w:rPr>
          <w:rFonts w:cstheme="minorHAnsi"/>
        </w:rPr>
      </w:pPr>
      <w:r>
        <w:rPr>
          <w:rFonts w:cstheme="minorHAnsi"/>
        </w:rPr>
        <w:t xml:space="preserve">At </w:t>
      </w:r>
      <w:r w:rsidR="00B86B91">
        <w:rPr>
          <w:rFonts w:cstheme="minorHAnsi"/>
        </w:rPr>
        <w:t>Hayfield,</w:t>
      </w:r>
      <w:r>
        <w:rPr>
          <w:rFonts w:cstheme="minorHAnsi"/>
        </w:rPr>
        <w:t xml:space="preserve"> we</w:t>
      </w:r>
      <w:r w:rsidRPr="00D26B56">
        <w:rPr>
          <w:rFonts w:cstheme="minorHAnsi"/>
        </w:rPr>
        <w:t xml:space="preserve"> aim for our children to work towards the ability to write using their own style of fast, fluent, legible and sustainable handwri</w:t>
      </w:r>
      <w:r>
        <w:rPr>
          <w:rFonts w:cstheme="minorHAnsi"/>
        </w:rPr>
        <w:t>ting, starting with a strong</w:t>
      </w:r>
      <w:r w:rsidR="00F03C7A">
        <w:rPr>
          <w:rFonts w:cstheme="minorHAnsi"/>
        </w:rPr>
        <w:t xml:space="preserve"> initial</w:t>
      </w:r>
      <w:r>
        <w:rPr>
          <w:rFonts w:cstheme="minorHAnsi"/>
        </w:rPr>
        <w:t xml:space="preserve"> focus on developing gross and fine motor skills. </w:t>
      </w:r>
    </w:p>
    <w:p w:rsidR="00222C09" w:rsidRPr="00222C09" w:rsidRDefault="00222C09" w:rsidP="00222C09">
      <w:pPr>
        <w:rPr>
          <w:rFonts w:cstheme="minorHAnsi"/>
        </w:rPr>
      </w:pPr>
      <w:r w:rsidRPr="00222C09">
        <w:rPr>
          <w:rFonts w:cstheme="minorHAnsi"/>
        </w:rPr>
        <w:t xml:space="preserve">Our school uses </w:t>
      </w:r>
      <w:r w:rsidR="00B86B91" w:rsidRPr="00222C09">
        <w:rPr>
          <w:rFonts w:cstheme="minorHAnsi"/>
          <w:i/>
          <w:iCs/>
        </w:rPr>
        <w:t>PenPals</w:t>
      </w:r>
      <w:r w:rsidRPr="00222C09">
        <w:rPr>
          <w:rFonts w:cstheme="minorHAnsi"/>
          <w:i/>
          <w:iCs/>
        </w:rPr>
        <w:t xml:space="preserve"> for Handwriting </w:t>
      </w:r>
      <w:r w:rsidRPr="00222C09">
        <w:rPr>
          <w:rFonts w:cstheme="minorHAnsi"/>
        </w:rPr>
        <w:t>to ensure that:</w:t>
      </w:r>
    </w:p>
    <w:p w:rsidR="00222C09" w:rsidRPr="00222C09" w:rsidRDefault="00222C09" w:rsidP="00222C09">
      <w:pPr>
        <w:pStyle w:val="ListParagraph"/>
        <w:numPr>
          <w:ilvl w:val="0"/>
          <w:numId w:val="15"/>
        </w:numPr>
        <w:spacing w:after="200"/>
        <w:rPr>
          <w:rFonts w:asciiTheme="minorHAnsi" w:hAnsiTheme="minorHAnsi" w:cstheme="minorHAnsi"/>
          <w:sz w:val="22"/>
          <w:szCs w:val="22"/>
        </w:rPr>
      </w:pPr>
      <w:r w:rsidRPr="00222C09">
        <w:rPr>
          <w:rFonts w:asciiTheme="minorHAnsi" w:hAnsiTheme="minorHAnsi" w:cstheme="minorHAnsi"/>
          <w:sz w:val="22"/>
          <w:szCs w:val="22"/>
        </w:rPr>
        <w:t>The importance of handwriting is recognised and given appropriate time.</w:t>
      </w:r>
    </w:p>
    <w:p w:rsidR="00222C09" w:rsidRPr="00222C09" w:rsidRDefault="00222C09" w:rsidP="00222C09">
      <w:pPr>
        <w:pStyle w:val="ListParagraph"/>
        <w:numPr>
          <w:ilvl w:val="0"/>
          <w:numId w:val="15"/>
        </w:numPr>
        <w:spacing w:after="200"/>
        <w:rPr>
          <w:rFonts w:asciiTheme="minorHAnsi" w:hAnsiTheme="minorHAnsi" w:cstheme="minorHAnsi"/>
          <w:sz w:val="22"/>
          <w:szCs w:val="22"/>
        </w:rPr>
      </w:pPr>
      <w:r w:rsidRPr="00222C09">
        <w:rPr>
          <w:rFonts w:asciiTheme="minorHAnsi" w:hAnsiTheme="minorHAnsi" w:cstheme="minorHAnsi"/>
          <w:sz w:val="22"/>
          <w:szCs w:val="22"/>
        </w:rPr>
        <w:t>The progression of handwriting is consistent across the school.</w:t>
      </w:r>
    </w:p>
    <w:p w:rsidR="00222C09" w:rsidRPr="00222C09" w:rsidRDefault="00222C09" w:rsidP="00222C09">
      <w:pPr>
        <w:pStyle w:val="ListParagraph"/>
        <w:numPr>
          <w:ilvl w:val="0"/>
          <w:numId w:val="15"/>
        </w:numPr>
        <w:spacing w:after="200"/>
        <w:rPr>
          <w:rFonts w:asciiTheme="minorHAnsi" w:hAnsiTheme="minorHAnsi" w:cstheme="minorHAnsi"/>
          <w:sz w:val="22"/>
          <w:szCs w:val="22"/>
        </w:rPr>
      </w:pPr>
      <w:r w:rsidRPr="00222C09">
        <w:rPr>
          <w:rFonts w:asciiTheme="minorHAnsi" w:hAnsiTheme="minorHAnsi" w:cstheme="minorHAnsi"/>
          <w:sz w:val="22"/>
          <w:szCs w:val="22"/>
        </w:rPr>
        <w:t>Handwriting is acknowledged to be a whole body activity and emphasis is placed on correct posture and pencil grip for handwriting.</w:t>
      </w:r>
    </w:p>
    <w:p w:rsidR="00222C09" w:rsidRPr="00222C09" w:rsidRDefault="00222C09" w:rsidP="00222C09">
      <w:pPr>
        <w:pStyle w:val="ListParagraph"/>
        <w:numPr>
          <w:ilvl w:val="0"/>
          <w:numId w:val="15"/>
        </w:numPr>
        <w:spacing w:after="200"/>
        <w:rPr>
          <w:rFonts w:asciiTheme="minorHAnsi" w:hAnsiTheme="minorHAnsi" w:cstheme="minorHAnsi"/>
          <w:sz w:val="22"/>
          <w:szCs w:val="22"/>
        </w:rPr>
      </w:pPr>
      <w:r w:rsidRPr="00222C09">
        <w:rPr>
          <w:rFonts w:asciiTheme="minorHAnsi" w:hAnsiTheme="minorHAnsi" w:cstheme="minorHAnsi"/>
          <w:sz w:val="22"/>
          <w:szCs w:val="22"/>
        </w:rPr>
        <w:t>Expectations of left-handed children are equal to those of right-handed children, and appropriate advice and resources are available to ensure that they learn to write with a comfortable, straight wrist.</w:t>
      </w:r>
    </w:p>
    <w:p w:rsidR="00222C09" w:rsidRPr="00222C09" w:rsidRDefault="00222C09" w:rsidP="00222C09">
      <w:pPr>
        <w:pStyle w:val="ListParagraph"/>
        <w:numPr>
          <w:ilvl w:val="0"/>
          <w:numId w:val="15"/>
        </w:numPr>
        <w:spacing w:after="200"/>
        <w:rPr>
          <w:rFonts w:asciiTheme="minorHAnsi" w:hAnsiTheme="minorHAnsi" w:cstheme="minorHAnsi"/>
          <w:sz w:val="22"/>
          <w:szCs w:val="22"/>
        </w:rPr>
      </w:pPr>
      <w:r w:rsidRPr="00222C09">
        <w:rPr>
          <w:rFonts w:asciiTheme="minorHAnsi" w:hAnsiTheme="minorHAnsi" w:cstheme="minorHAnsi"/>
          <w:sz w:val="22"/>
          <w:szCs w:val="22"/>
        </w:rPr>
        <w:t>Handwriting is linked into grammar, punctuation and spelling in order to practice and contextualise all of the transcriptional and stylistic skills for writing.</w:t>
      </w:r>
    </w:p>
    <w:p w:rsidR="00F80EE0" w:rsidRPr="00F80EE0" w:rsidRDefault="00222C09" w:rsidP="0042120B">
      <w:pPr>
        <w:pStyle w:val="ListParagraph"/>
        <w:numPr>
          <w:ilvl w:val="0"/>
          <w:numId w:val="15"/>
        </w:numPr>
        <w:spacing w:after="200"/>
      </w:pPr>
      <w:r w:rsidRPr="00222C09">
        <w:rPr>
          <w:rFonts w:asciiTheme="minorHAnsi" w:hAnsiTheme="minorHAnsi" w:cstheme="minorHAnsi"/>
          <w:sz w:val="22"/>
          <w:szCs w:val="22"/>
        </w:rPr>
        <w:t>Children learn to self-assess their own writing and develop understanding and responsibility for improving it.</w:t>
      </w:r>
    </w:p>
    <w:p w:rsidR="00A3528D" w:rsidRDefault="000852B1" w:rsidP="00C510AD">
      <w:pPr>
        <w:pStyle w:val="Heading1"/>
      </w:pPr>
      <w:bookmarkStart w:id="7" w:name="_Toc77857149"/>
      <w:r>
        <w:lastRenderedPageBreak/>
        <w:t xml:space="preserve">3. </w:t>
      </w:r>
      <w:r w:rsidR="00AC2A38">
        <w:t>Curriculum Implementation</w:t>
      </w:r>
      <w:r w:rsidR="00C510AD">
        <w:t xml:space="preserve"> of </w:t>
      </w:r>
      <w:r w:rsidR="00341620">
        <w:t>Handwriting</w:t>
      </w:r>
      <w:bookmarkEnd w:id="7"/>
    </w:p>
    <w:p w:rsidR="00730DDA" w:rsidRPr="00730DDA" w:rsidRDefault="00730DDA" w:rsidP="00730DDA"/>
    <w:p w:rsidR="001C17B8" w:rsidRPr="00341620" w:rsidRDefault="009C2FDE" w:rsidP="00341620">
      <w:pPr>
        <w:pStyle w:val="Heading2"/>
      </w:pPr>
      <w:bookmarkStart w:id="8" w:name="_Toc77857150"/>
      <w:r>
        <w:t xml:space="preserve">When is </w:t>
      </w:r>
      <w:r w:rsidR="00BD7588">
        <w:t>Handwriting</w:t>
      </w:r>
      <w:r w:rsidR="000852B1">
        <w:t xml:space="preserve"> taught</w:t>
      </w:r>
      <w:r w:rsidR="00B8420D">
        <w:t xml:space="preserve"> at Hayfield?</w:t>
      </w:r>
      <w:bookmarkEnd w:id="8"/>
      <w:r w:rsidR="00341620">
        <w:rPr>
          <w:b/>
          <w:color w:val="7030A0"/>
          <w:sz w:val="24"/>
          <w:szCs w:val="24"/>
        </w:rPr>
        <w:tab/>
      </w:r>
    </w:p>
    <w:p w:rsidR="00341620" w:rsidRDefault="006D604D" w:rsidP="00C510AD">
      <w:pPr>
        <w:pStyle w:val="Heading2"/>
        <w:rPr>
          <w:rFonts w:asciiTheme="minorHAnsi" w:hAnsiTheme="minorHAnsi" w:cstheme="minorHAnsi"/>
          <w:color w:val="auto"/>
          <w:sz w:val="22"/>
          <w:szCs w:val="22"/>
        </w:rPr>
      </w:pPr>
      <w:bookmarkStart w:id="9" w:name="_Toc77857151"/>
      <w:r w:rsidRPr="006D604D">
        <w:rPr>
          <w:rFonts w:asciiTheme="minorHAnsi" w:hAnsiTheme="minorHAnsi" w:cstheme="minorHAnsi"/>
          <w:color w:val="auto"/>
          <w:sz w:val="22"/>
          <w:szCs w:val="22"/>
        </w:rPr>
        <w:t>3.1</w:t>
      </w:r>
      <w:bookmarkEnd w:id="9"/>
      <w:r w:rsidR="003D5CE3">
        <w:rPr>
          <w:rFonts w:asciiTheme="minorHAnsi" w:hAnsiTheme="minorHAnsi" w:cstheme="minorHAnsi"/>
          <w:color w:val="auto"/>
          <w:sz w:val="22"/>
          <w:szCs w:val="22"/>
        </w:rPr>
        <w:t xml:space="preserve"> </w:t>
      </w:r>
    </w:p>
    <w:p w:rsidR="007C24E7" w:rsidRDefault="003D5CE3" w:rsidP="006D604D">
      <w:r>
        <w:rPr>
          <w:i/>
        </w:rPr>
        <w:t xml:space="preserve">PenPals for handwriting </w:t>
      </w:r>
      <w:r>
        <w:t xml:space="preserve">is taught as a discrete lesson once a week in all semi-formal and formal curriculum classrooms. </w:t>
      </w:r>
      <w:r>
        <w:rPr>
          <w:i/>
        </w:rPr>
        <w:t>PenPals</w:t>
      </w:r>
      <w:r>
        <w:t xml:space="preserve"> is embedded into the continuous provision activities for pupils accessing an informal curriculum at least once a week. </w:t>
      </w:r>
    </w:p>
    <w:p w:rsidR="007C24E7" w:rsidRDefault="007C24E7" w:rsidP="006D604D">
      <w:r>
        <w:t xml:space="preserve">3.2 </w:t>
      </w:r>
    </w:p>
    <w:p w:rsidR="003D5CE3" w:rsidRDefault="007C24E7" w:rsidP="006D604D">
      <w:r>
        <w:t xml:space="preserve">Handwriting is practised </w:t>
      </w:r>
      <w:r w:rsidR="00730DDA">
        <w:t xml:space="preserve">daily </w:t>
      </w:r>
      <w:r>
        <w:t>throughout the</w:t>
      </w:r>
      <w:r w:rsidR="00730DDA">
        <w:t xml:space="preserve"> wider school</w:t>
      </w:r>
      <w:r>
        <w:t xml:space="preserve"> curriculum. It is embedded in a variety of cross-curricular activities within the Dimensions curriculum and is specifically practised within the Literacy Counts writing curriculum. Children also practise number formation throughout mathematics lessons. </w:t>
      </w:r>
    </w:p>
    <w:p w:rsidR="007C24E7" w:rsidRPr="006D604D" w:rsidRDefault="007C24E7" w:rsidP="006D604D"/>
    <w:p w:rsidR="00730DDA" w:rsidRPr="00730DDA" w:rsidRDefault="009C2FDE" w:rsidP="00730DDA">
      <w:pPr>
        <w:pStyle w:val="Heading2"/>
      </w:pPr>
      <w:bookmarkStart w:id="10" w:name="_Toc77857152"/>
      <w:r>
        <w:t xml:space="preserve">How is </w:t>
      </w:r>
      <w:r w:rsidR="00341620">
        <w:t>Handwriting</w:t>
      </w:r>
      <w:r w:rsidR="00B8420D">
        <w:t xml:space="preserve"> taught at Hayfield</w:t>
      </w:r>
      <w:r w:rsidR="000852B1">
        <w:t>?</w:t>
      </w:r>
      <w:bookmarkEnd w:id="10"/>
    </w:p>
    <w:p w:rsidR="006D604D" w:rsidRDefault="006D604D" w:rsidP="006D604D">
      <w:pPr>
        <w:rPr>
          <w:i/>
        </w:rPr>
      </w:pPr>
      <w:r>
        <w:t>3</w:t>
      </w:r>
      <w:r w:rsidR="00730DDA">
        <w:t>.3</w:t>
      </w:r>
      <w:r>
        <w:t xml:space="preserve"> </w:t>
      </w:r>
      <w:r w:rsidRPr="00E613E8">
        <w:rPr>
          <w:b/>
          <w:i/>
        </w:rPr>
        <w:t>Informal curriculum</w:t>
      </w:r>
    </w:p>
    <w:p w:rsidR="006E48C5" w:rsidRDefault="006D604D" w:rsidP="006D604D">
      <w:r>
        <w:t xml:space="preserve">Classes accessing an informal curriculum at Hayfield focus primarily on the Foundations 1 </w:t>
      </w:r>
      <w:r>
        <w:rPr>
          <w:i/>
        </w:rPr>
        <w:t xml:space="preserve">PenPals for Handwriting </w:t>
      </w:r>
      <w:r>
        <w:t xml:space="preserve">scheme, before moving onto the Foundation 2 programme. </w:t>
      </w:r>
      <w:r w:rsidR="006E48C5">
        <w:rPr>
          <w:i/>
        </w:rPr>
        <w:t xml:space="preserve">PenPals </w:t>
      </w:r>
      <w:r w:rsidR="006E48C5">
        <w:t>multi-sensory activities are used throughout the week during continu</w:t>
      </w:r>
      <w:r w:rsidR="00B83BF4">
        <w:t xml:space="preserve">ous provision to develop good fine motor skills and to provide opportunities to mark make. Specific handwriting </w:t>
      </w:r>
      <w:r w:rsidR="006E48C5">
        <w:t>ISP activities</w:t>
      </w:r>
      <w:r w:rsidR="00B83BF4">
        <w:t xml:space="preserve"> may be introduced for individual pupils as and when required. </w:t>
      </w:r>
      <w:r w:rsidR="00412CA3">
        <w:t xml:space="preserve"> </w:t>
      </w:r>
    </w:p>
    <w:p w:rsidR="00DF4AD1" w:rsidRPr="006E48C5" w:rsidRDefault="00DF4AD1" w:rsidP="006D604D">
      <w:r>
        <w:t xml:space="preserve">Each day the pupils practise ordering the letters of their name progressing towards writing the correct letter formation. </w:t>
      </w:r>
    </w:p>
    <w:p w:rsidR="006D604D" w:rsidRDefault="00730DDA" w:rsidP="006D604D">
      <w:pPr>
        <w:rPr>
          <w:i/>
        </w:rPr>
      </w:pPr>
      <w:r>
        <w:t>3.4</w:t>
      </w:r>
      <w:r w:rsidR="006D604D">
        <w:t xml:space="preserve"> </w:t>
      </w:r>
      <w:r w:rsidR="006D604D" w:rsidRPr="00E613E8">
        <w:rPr>
          <w:b/>
          <w:i/>
        </w:rPr>
        <w:t>Semi-formal curriculum</w:t>
      </w:r>
    </w:p>
    <w:p w:rsidR="006E48C5" w:rsidRPr="006E48C5" w:rsidRDefault="006D604D" w:rsidP="006D604D">
      <w:r>
        <w:t xml:space="preserve">Classess accessing the semi-formal curriculum at Hayfield focus primarily on the Foundations 2 </w:t>
      </w:r>
      <w:r>
        <w:rPr>
          <w:i/>
        </w:rPr>
        <w:t xml:space="preserve">PenPals for Handwriting </w:t>
      </w:r>
      <w:r>
        <w:t>scheme, before moving onto the National Curriculum programme.</w:t>
      </w:r>
      <w:r w:rsidR="006E48C5">
        <w:t xml:space="preserve"> </w:t>
      </w:r>
      <w:r w:rsidR="006E48C5">
        <w:rPr>
          <w:i/>
        </w:rPr>
        <w:t>PenPals</w:t>
      </w:r>
      <w:r w:rsidR="006E48C5">
        <w:t xml:space="preserve"> is taught in a discrete handwriting lesson once a week and is supported by daily fine-motor activities during ISP activities, such as ‘dough disco’. </w:t>
      </w:r>
      <w:r w:rsidR="00B83BF4">
        <w:t>Specific handwriting ISP activities may be introduced for individual pupils as and when required.</w:t>
      </w:r>
    </w:p>
    <w:p w:rsidR="006D604D" w:rsidRDefault="00730DDA" w:rsidP="006D604D">
      <w:pPr>
        <w:rPr>
          <w:i/>
        </w:rPr>
      </w:pPr>
      <w:r>
        <w:t>3.5</w:t>
      </w:r>
      <w:r w:rsidR="006D604D">
        <w:t xml:space="preserve"> </w:t>
      </w:r>
      <w:r w:rsidR="006D604D" w:rsidRPr="00E613E8">
        <w:rPr>
          <w:b/>
          <w:i/>
        </w:rPr>
        <w:t>Formal Curriculum</w:t>
      </w:r>
    </w:p>
    <w:p w:rsidR="00E613E8" w:rsidRDefault="006D604D" w:rsidP="00E613E8">
      <w:r>
        <w:t xml:space="preserve">Classes accessing the formal curriculum at Hayfield focus primarily on the National Curriculum programmes of </w:t>
      </w:r>
      <w:r>
        <w:rPr>
          <w:i/>
        </w:rPr>
        <w:t xml:space="preserve">PenPals for Handwriting. </w:t>
      </w:r>
      <w:r w:rsidR="00E613E8">
        <w:t xml:space="preserve">Discrete handwriting lessons are taught once a week, with pupils working with their own ability groups for lessons. Handwriting is then embedded throughout the wider curriculum using handwriting prompt stickers, finger space guides and other techniques such as highlighted lines to support and practise these skills during other lessons. </w:t>
      </w:r>
      <w:r w:rsidR="0008563E">
        <w:t xml:space="preserve">Line-spacing within writing books will mirror the line-spacing used in handwriting books. </w:t>
      </w:r>
      <w:r w:rsidR="00B83BF4">
        <w:t>Specific handwriting ISP activities may be introduced for individual pupils as and when required.</w:t>
      </w:r>
    </w:p>
    <w:p w:rsidR="0008563E" w:rsidRDefault="0008563E" w:rsidP="00E613E8"/>
    <w:p w:rsidR="00561DF4" w:rsidRDefault="00561DF4" w:rsidP="00C510AD">
      <w:pPr>
        <w:pStyle w:val="Heading2"/>
      </w:pPr>
    </w:p>
    <w:p w:rsidR="000852B1" w:rsidRDefault="000852B1" w:rsidP="00C510AD">
      <w:pPr>
        <w:pStyle w:val="Heading2"/>
      </w:pPr>
      <w:bookmarkStart w:id="11" w:name="_Toc77857153"/>
      <w:r>
        <w:t>What do Pupils Learn about in</w:t>
      </w:r>
      <w:r w:rsidR="009C2FDE">
        <w:t xml:space="preserve"> </w:t>
      </w:r>
      <w:r w:rsidR="00341620">
        <w:t>Handwriting lessons?</w:t>
      </w:r>
      <w:bookmarkEnd w:id="11"/>
      <w:r w:rsidR="009C2FDE">
        <w:t xml:space="preserve"> </w:t>
      </w:r>
    </w:p>
    <w:p w:rsidR="00960EB1" w:rsidRPr="00730DDA" w:rsidRDefault="00730DDA" w:rsidP="00960EB1">
      <w:r>
        <w:t>3.6</w:t>
      </w:r>
      <w:r w:rsidR="00E613E8">
        <w:t xml:space="preserve"> </w:t>
      </w:r>
      <w:r w:rsidRPr="00730DDA">
        <w:rPr>
          <w:b/>
          <w:i/>
        </w:rPr>
        <w:t>PenPals for Handwriting Curriculum</w:t>
      </w:r>
    </w:p>
    <w:p w:rsidR="002E4A66" w:rsidRPr="002E4A66" w:rsidRDefault="00730DDA" w:rsidP="002E4A66">
      <w:pPr>
        <w:spacing w:before="100" w:beforeAutospacing="1" w:after="100" w:afterAutospacing="1" w:line="240" w:lineRule="auto"/>
        <w:rPr>
          <w:rFonts w:cstheme="minorHAnsi"/>
        </w:rPr>
      </w:pPr>
      <w:r>
        <w:rPr>
          <w:rFonts w:cstheme="minorHAnsi"/>
        </w:rPr>
        <w:t>H</w:t>
      </w:r>
      <w:r w:rsidR="002E4A66" w:rsidRPr="002E4A66">
        <w:rPr>
          <w:rFonts w:cstheme="minorHAnsi"/>
        </w:rPr>
        <w:t xml:space="preserve">andwriting is taught through the </w:t>
      </w:r>
      <w:r w:rsidR="002E4A66" w:rsidRPr="002E4A66">
        <w:rPr>
          <w:rFonts w:cstheme="minorHAnsi"/>
          <w:i/>
        </w:rPr>
        <w:t>PenPals</w:t>
      </w:r>
      <w:r w:rsidR="002E4A66">
        <w:rPr>
          <w:rFonts w:cstheme="minorHAnsi"/>
        </w:rPr>
        <w:t xml:space="preserve"> </w:t>
      </w:r>
      <w:r w:rsidR="002E4A66">
        <w:rPr>
          <w:rFonts w:cstheme="minorHAnsi"/>
          <w:i/>
        </w:rPr>
        <w:t>for handwriting</w:t>
      </w:r>
      <w:r w:rsidR="002E4A66" w:rsidRPr="002E4A66">
        <w:rPr>
          <w:rFonts w:cstheme="minorHAnsi"/>
        </w:rPr>
        <w:t xml:space="preserve"> scheme. PenPals is a complete handwriting scheme for 3-11 year olds that provides a clear progression through five developmental stages; beginning to join along, securing the joins and practising speed, fluency and developing a personal style. PenPals is focused on whole-class teaching using digital resources to enable modelling and interactive learning, along with Practice books and workbooks to support independent work. </w:t>
      </w:r>
    </w:p>
    <w:p w:rsidR="000C0D80" w:rsidRPr="000C0D80" w:rsidRDefault="000C0D80" w:rsidP="000C0D80">
      <w:pPr>
        <w:rPr>
          <w:rFonts w:cstheme="minorHAnsi"/>
        </w:rPr>
      </w:pPr>
      <w:r>
        <w:rPr>
          <w:rFonts w:cstheme="minorHAnsi"/>
          <w:i/>
          <w:iCs/>
        </w:rPr>
        <w:t>PenP</w:t>
      </w:r>
      <w:r w:rsidRPr="000C0D80">
        <w:rPr>
          <w:rFonts w:cstheme="minorHAnsi"/>
          <w:i/>
          <w:iCs/>
        </w:rPr>
        <w:t>als</w:t>
      </w:r>
      <w:r>
        <w:rPr>
          <w:rFonts w:cstheme="minorHAnsi"/>
          <w:i/>
          <w:iCs/>
        </w:rPr>
        <w:t xml:space="preserve"> for Handwriting</w:t>
      </w:r>
      <w:r w:rsidRPr="000C0D80">
        <w:rPr>
          <w:rFonts w:cstheme="minorHAnsi"/>
          <w:i/>
          <w:iCs/>
        </w:rPr>
        <w:t xml:space="preserve"> </w:t>
      </w:r>
      <w:r w:rsidRPr="000C0D80">
        <w:rPr>
          <w:rFonts w:cstheme="minorHAnsi"/>
        </w:rPr>
        <w:t>enables us to teach and secure the development of handwriting throughout the school:</w:t>
      </w:r>
    </w:p>
    <w:p w:rsidR="000C0D80" w:rsidRPr="000C0D80" w:rsidRDefault="000C0D80" w:rsidP="000C0D80">
      <w:pPr>
        <w:pStyle w:val="ListParagraph"/>
        <w:numPr>
          <w:ilvl w:val="0"/>
          <w:numId w:val="18"/>
        </w:numPr>
        <w:spacing w:after="200"/>
        <w:rPr>
          <w:rFonts w:asciiTheme="minorHAnsi" w:hAnsiTheme="minorHAnsi" w:cstheme="minorHAnsi"/>
          <w:sz w:val="22"/>
          <w:szCs w:val="22"/>
        </w:rPr>
      </w:pPr>
      <w:r w:rsidRPr="000C0D80">
        <w:rPr>
          <w:rFonts w:asciiTheme="minorHAnsi" w:hAnsiTheme="minorHAnsi" w:cstheme="minorHAnsi"/>
          <w:sz w:val="22"/>
          <w:szCs w:val="22"/>
        </w:rPr>
        <w:t>First, children experience the foundation of handwriting through multi-sensory activities (F1 and F2 programme – Hayfield Stages 1-6).</w:t>
      </w:r>
    </w:p>
    <w:p w:rsidR="000C0D80" w:rsidRPr="000C0D80" w:rsidRDefault="000C0D80" w:rsidP="000C0D80">
      <w:pPr>
        <w:pStyle w:val="ListParagraph"/>
        <w:numPr>
          <w:ilvl w:val="0"/>
          <w:numId w:val="18"/>
        </w:numPr>
        <w:spacing w:after="200"/>
        <w:rPr>
          <w:rFonts w:asciiTheme="minorHAnsi" w:hAnsiTheme="minorHAnsi" w:cstheme="minorHAnsi"/>
          <w:sz w:val="22"/>
          <w:szCs w:val="22"/>
        </w:rPr>
      </w:pPr>
      <w:r w:rsidRPr="000C0D80">
        <w:rPr>
          <w:rFonts w:asciiTheme="minorHAnsi" w:hAnsiTheme="minorHAnsi" w:cstheme="minorHAnsi"/>
          <w:sz w:val="22"/>
          <w:szCs w:val="22"/>
        </w:rPr>
        <w:t>Correct letter formation is taught, practised, applied and consolidated (F2 and Year 1 programme – Hayfield stages 5-7).</w:t>
      </w:r>
    </w:p>
    <w:p w:rsidR="000C0D80" w:rsidRPr="000C0D80" w:rsidRDefault="000C0D80" w:rsidP="000C0D80">
      <w:pPr>
        <w:pStyle w:val="ListParagraph"/>
        <w:numPr>
          <w:ilvl w:val="0"/>
          <w:numId w:val="18"/>
        </w:numPr>
        <w:spacing w:after="200"/>
        <w:rPr>
          <w:rFonts w:asciiTheme="minorHAnsi" w:hAnsiTheme="minorHAnsi" w:cstheme="minorHAnsi"/>
          <w:sz w:val="22"/>
          <w:szCs w:val="22"/>
        </w:rPr>
      </w:pPr>
      <w:r w:rsidRPr="000C0D80">
        <w:rPr>
          <w:rFonts w:asciiTheme="minorHAnsi" w:hAnsiTheme="minorHAnsi" w:cstheme="minorHAnsi"/>
          <w:sz w:val="22"/>
          <w:szCs w:val="22"/>
        </w:rPr>
        <w:t>Joining is introduced only after correct letter formation is used automatically (When following the Year 2+ programme – Hayfield stages 8+).</w:t>
      </w:r>
    </w:p>
    <w:p w:rsidR="000C0D80" w:rsidRPr="000C0D80" w:rsidRDefault="000C0D80" w:rsidP="000C0D80">
      <w:pPr>
        <w:pStyle w:val="ListParagraph"/>
        <w:numPr>
          <w:ilvl w:val="0"/>
          <w:numId w:val="18"/>
        </w:numPr>
        <w:spacing w:after="200"/>
        <w:rPr>
          <w:rFonts w:asciiTheme="minorHAnsi" w:hAnsiTheme="minorHAnsi" w:cstheme="minorHAnsi"/>
          <w:sz w:val="22"/>
          <w:szCs w:val="22"/>
        </w:rPr>
      </w:pPr>
      <w:r w:rsidRPr="000C0D80">
        <w:rPr>
          <w:rFonts w:asciiTheme="minorHAnsi" w:hAnsiTheme="minorHAnsi" w:cstheme="minorHAnsi"/>
          <w:sz w:val="22"/>
          <w:szCs w:val="22"/>
        </w:rPr>
        <w:t>Joins are introduced systematically and cumulatively (Year 2+ programme – Hayfield stages 8+).</w:t>
      </w:r>
    </w:p>
    <w:p w:rsidR="000C0D80" w:rsidRPr="000C0D80" w:rsidRDefault="000C0D80" w:rsidP="000C0D80">
      <w:pPr>
        <w:pStyle w:val="ListParagraph"/>
        <w:numPr>
          <w:ilvl w:val="0"/>
          <w:numId w:val="18"/>
        </w:numPr>
        <w:spacing w:after="200"/>
        <w:rPr>
          <w:rFonts w:asciiTheme="minorHAnsi" w:hAnsiTheme="minorHAnsi" w:cstheme="minorHAnsi"/>
          <w:sz w:val="22"/>
          <w:szCs w:val="22"/>
        </w:rPr>
      </w:pPr>
      <w:r w:rsidRPr="000C0D80">
        <w:rPr>
          <w:rFonts w:asciiTheme="minorHAnsi" w:hAnsiTheme="minorHAnsi" w:cstheme="minorHAnsi"/>
          <w:sz w:val="22"/>
          <w:szCs w:val="22"/>
        </w:rPr>
        <w:t>As children practice joining, they pay attention to the size, proportion and spacing of their letters and words (Y3–Y6 – Hayfield Stages 9-12).</w:t>
      </w:r>
    </w:p>
    <w:p w:rsidR="000C0D80" w:rsidRPr="000C0D80" w:rsidRDefault="000C0D80" w:rsidP="000C0D80">
      <w:pPr>
        <w:pStyle w:val="ListParagraph"/>
        <w:numPr>
          <w:ilvl w:val="0"/>
          <w:numId w:val="18"/>
        </w:numPr>
        <w:spacing w:after="200"/>
        <w:rPr>
          <w:rFonts w:asciiTheme="minorHAnsi" w:hAnsiTheme="minorHAnsi" w:cstheme="minorHAnsi"/>
          <w:sz w:val="22"/>
          <w:szCs w:val="22"/>
        </w:rPr>
      </w:pPr>
      <w:r w:rsidRPr="000C0D80">
        <w:rPr>
          <w:rFonts w:asciiTheme="minorHAnsi" w:hAnsiTheme="minorHAnsi" w:cstheme="minorHAnsi"/>
          <w:sz w:val="22"/>
          <w:szCs w:val="22"/>
        </w:rPr>
        <w:t>Once the joins are secure, a slope is introduced in order to support increased speed and fluency (Y5 – Hayfield Stage 11).</w:t>
      </w:r>
    </w:p>
    <w:p w:rsidR="00E613E8" w:rsidRPr="00730DDA" w:rsidRDefault="000C0D80" w:rsidP="00E613E8">
      <w:pPr>
        <w:pStyle w:val="ListParagraph"/>
        <w:numPr>
          <w:ilvl w:val="0"/>
          <w:numId w:val="18"/>
        </w:numPr>
        <w:spacing w:after="200"/>
        <w:rPr>
          <w:rFonts w:asciiTheme="minorHAnsi" w:hAnsiTheme="minorHAnsi" w:cstheme="minorHAnsi"/>
          <w:sz w:val="22"/>
          <w:szCs w:val="22"/>
        </w:rPr>
      </w:pPr>
      <w:r w:rsidRPr="000C0D80">
        <w:rPr>
          <w:rFonts w:asciiTheme="minorHAnsi" w:hAnsiTheme="minorHAnsi" w:cstheme="minorHAnsi"/>
          <w:sz w:val="22"/>
          <w:szCs w:val="22"/>
        </w:rPr>
        <w:t>Children are introduced to different ways of joining in order that they can develop their own preferred personal style (Y6 – Hayfield Stage 12).</w:t>
      </w:r>
    </w:p>
    <w:p w:rsidR="00E613E8" w:rsidRDefault="00E613E8" w:rsidP="00E613E8">
      <w:pPr>
        <w:spacing w:line="276" w:lineRule="auto"/>
        <w:rPr>
          <w:rFonts w:cstheme="minorHAnsi"/>
        </w:rPr>
      </w:pPr>
      <w:r w:rsidRPr="00E613E8">
        <w:rPr>
          <w:rFonts w:cstheme="minorHAnsi"/>
        </w:rPr>
        <w:t xml:space="preserve">In using </w:t>
      </w:r>
      <w:r w:rsidR="00B86B91" w:rsidRPr="00E613E8">
        <w:rPr>
          <w:rFonts w:cstheme="minorHAnsi"/>
          <w:i/>
          <w:iCs/>
        </w:rPr>
        <w:t>PenPals</w:t>
      </w:r>
      <w:r w:rsidRPr="00E613E8">
        <w:rPr>
          <w:rFonts w:cstheme="minorHAnsi"/>
        </w:rPr>
        <w:t xml:space="preserve">, we ensure that our children follow the requirements and recommendations of the </w:t>
      </w:r>
      <w:r>
        <w:rPr>
          <w:rFonts w:cstheme="minorHAnsi"/>
        </w:rPr>
        <w:t xml:space="preserve">EYFS framework and the </w:t>
      </w:r>
      <w:r w:rsidRPr="00E613E8">
        <w:rPr>
          <w:rFonts w:cstheme="minorHAnsi"/>
        </w:rPr>
        <w:t>National Curriculum. We share the aspirations that children’s handwriting should be ‘sufficiently fluent and effortless for them to manage the general demands of the curriculum’ and that ‘problems with forming letters do not get in the way of their writing down what they want to say’.</w:t>
      </w:r>
    </w:p>
    <w:p w:rsidR="00E613E8" w:rsidRDefault="00730DDA" w:rsidP="00E613E8">
      <w:pPr>
        <w:spacing w:line="276" w:lineRule="auto"/>
        <w:rPr>
          <w:rFonts w:cstheme="minorHAnsi"/>
          <w:i/>
        </w:rPr>
      </w:pPr>
      <w:r>
        <w:rPr>
          <w:rFonts w:cstheme="minorHAnsi"/>
        </w:rPr>
        <w:t>3.7</w:t>
      </w:r>
      <w:r w:rsidR="00E613E8">
        <w:rPr>
          <w:rFonts w:cstheme="minorHAnsi"/>
        </w:rPr>
        <w:t xml:space="preserve">  </w:t>
      </w:r>
      <w:r w:rsidR="00E613E8" w:rsidRPr="00E613E8">
        <w:rPr>
          <w:rFonts w:cstheme="minorHAnsi"/>
          <w:b/>
          <w:i/>
        </w:rPr>
        <w:t>Handwriting Tools</w:t>
      </w:r>
    </w:p>
    <w:p w:rsidR="00E613E8" w:rsidRPr="00E613E8" w:rsidRDefault="00E613E8" w:rsidP="00E613E8">
      <w:pPr>
        <w:rPr>
          <w:rFonts w:cstheme="minorHAnsi"/>
        </w:rPr>
      </w:pPr>
      <w:r w:rsidRPr="00E613E8">
        <w:rPr>
          <w:rFonts w:cstheme="minorHAnsi"/>
        </w:rPr>
        <w:t>Throughout their time in school, children use a range of tools for different purposes and styles of handwriting including:</w:t>
      </w:r>
    </w:p>
    <w:p w:rsidR="00E613E8" w:rsidRDefault="00E613E8" w:rsidP="00E613E8">
      <w:pPr>
        <w:pStyle w:val="ListParagraph"/>
        <w:numPr>
          <w:ilvl w:val="0"/>
          <w:numId w:val="19"/>
        </w:numPr>
        <w:spacing w:after="200"/>
        <w:rPr>
          <w:rFonts w:asciiTheme="minorHAnsi" w:hAnsiTheme="minorHAnsi" w:cstheme="minorHAnsi"/>
          <w:sz w:val="22"/>
          <w:szCs w:val="22"/>
        </w:rPr>
      </w:pPr>
      <w:r w:rsidRPr="00E613E8">
        <w:rPr>
          <w:rFonts w:asciiTheme="minorHAnsi" w:hAnsiTheme="minorHAnsi" w:cstheme="minorHAnsi"/>
          <w:sz w:val="22"/>
          <w:szCs w:val="22"/>
        </w:rPr>
        <w:t>A wide range of tools and media for mark-making in the EYFS.</w:t>
      </w:r>
    </w:p>
    <w:p w:rsidR="00E613E8" w:rsidRPr="00E613E8" w:rsidRDefault="00E613E8" w:rsidP="00E613E8">
      <w:pPr>
        <w:pStyle w:val="ListParagraph"/>
        <w:numPr>
          <w:ilvl w:val="0"/>
          <w:numId w:val="19"/>
        </w:numPr>
        <w:spacing w:after="200"/>
        <w:rPr>
          <w:rFonts w:asciiTheme="minorHAnsi" w:hAnsiTheme="minorHAnsi" w:cstheme="minorHAnsi"/>
          <w:sz w:val="22"/>
          <w:szCs w:val="22"/>
        </w:rPr>
      </w:pPr>
      <w:r>
        <w:rPr>
          <w:rFonts w:asciiTheme="minorHAnsi" w:hAnsiTheme="minorHAnsi" w:cstheme="minorHAnsi"/>
          <w:sz w:val="22"/>
          <w:szCs w:val="22"/>
        </w:rPr>
        <w:t xml:space="preserve">A wide range of fine motor activities. </w:t>
      </w:r>
    </w:p>
    <w:p w:rsidR="00E613E8" w:rsidRPr="00E613E8" w:rsidRDefault="00E613E8" w:rsidP="00E613E8">
      <w:pPr>
        <w:pStyle w:val="ListParagraph"/>
        <w:numPr>
          <w:ilvl w:val="0"/>
          <w:numId w:val="19"/>
        </w:numPr>
        <w:spacing w:after="200"/>
        <w:rPr>
          <w:rFonts w:asciiTheme="minorHAnsi" w:hAnsiTheme="minorHAnsi" w:cstheme="minorHAnsi"/>
          <w:sz w:val="22"/>
          <w:szCs w:val="22"/>
        </w:rPr>
      </w:pPr>
      <w:r w:rsidRPr="00E613E8">
        <w:rPr>
          <w:rFonts w:asciiTheme="minorHAnsi" w:hAnsiTheme="minorHAnsi" w:cstheme="minorHAnsi"/>
          <w:sz w:val="22"/>
          <w:szCs w:val="22"/>
        </w:rPr>
        <w:t>Whiteboard pens throughout the school.</w:t>
      </w:r>
    </w:p>
    <w:p w:rsidR="00E613E8" w:rsidRPr="00E613E8" w:rsidRDefault="00E613E8" w:rsidP="00E613E8">
      <w:pPr>
        <w:pStyle w:val="ListParagraph"/>
        <w:numPr>
          <w:ilvl w:val="0"/>
          <w:numId w:val="19"/>
        </w:numPr>
        <w:spacing w:after="200"/>
        <w:rPr>
          <w:rFonts w:asciiTheme="minorHAnsi" w:hAnsiTheme="minorHAnsi" w:cstheme="minorHAnsi"/>
          <w:sz w:val="22"/>
          <w:szCs w:val="22"/>
        </w:rPr>
      </w:pPr>
      <w:r w:rsidRPr="00E613E8">
        <w:rPr>
          <w:rFonts w:asciiTheme="minorHAnsi" w:hAnsiTheme="minorHAnsi" w:cstheme="minorHAnsi"/>
          <w:sz w:val="22"/>
          <w:szCs w:val="22"/>
        </w:rPr>
        <w:t>Fingers when writing on the interactive whiteboard.</w:t>
      </w:r>
    </w:p>
    <w:p w:rsidR="00E613E8" w:rsidRPr="00E613E8" w:rsidRDefault="00E613E8" w:rsidP="00E613E8">
      <w:pPr>
        <w:pStyle w:val="ListParagraph"/>
        <w:numPr>
          <w:ilvl w:val="0"/>
          <w:numId w:val="19"/>
        </w:numPr>
        <w:spacing w:after="200"/>
        <w:rPr>
          <w:rFonts w:asciiTheme="minorHAnsi" w:hAnsiTheme="minorHAnsi" w:cstheme="minorHAnsi"/>
          <w:sz w:val="22"/>
          <w:szCs w:val="22"/>
        </w:rPr>
      </w:pPr>
      <w:r w:rsidRPr="00E613E8">
        <w:rPr>
          <w:rFonts w:asciiTheme="minorHAnsi" w:hAnsiTheme="minorHAnsi" w:cstheme="minorHAnsi"/>
          <w:sz w:val="22"/>
          <w:szCs w:val="22"/>
        </w:rPr>
        <w:t>Art supplies including coloured pens and pencils for posters, displays and artwork.</w:t>
      </w:r>
    </w:p>
    <w:p w:rsidR="00E613E8" w:rsidRPr="00E613E8" w:rsidRDefault="00E613E8" w:rsidP="00E613E8">
      <w:pPr>
        <w:pStyle w:val="ListParagraph"/>
        <w:numPr>
          <w:ilvl w:val="0"/>
          <w:numId w:val="19"/>
        </w:numPr>
        <w:spacing w:after="200"/>
        <w:rPr>
          <w:rFonts w:asciiTheme="minorHAnsi" w:hAnsiTheme="minorHAnsi" w:cstheme="minorHAnsi"/>
          <w:sz w:val="22"/>
          <w:szCs w:val="22"/>
        </w:rPr>
      </w:pPr>
      <w:r w:rsidRPr="00E613E8">
        <w:rPr>
          <w:rFonts w:asciiTheme="minorHAnsi" w:hAnsiTheme="minorHAnsi" w:cstheme="minorHAnsi"/>
          <w:sz w:val="22"/>
          <w:szCs w:val="22"/>
        </w:rPr>
        <w:t>Sharp pencils for writing.</w:t>
      </w:r>
    </w:p>
    <w:p w:rsidR="00E613E8" w:rsidRPr="00E613E8" w:rsidRDefault="00E613E8" w:rsidP="00E613E8">
      <w:pPr>
        <w:pStyle w:val="ListParagraph"/>
        <w:numPr>
          <w:ilvl w:val="0"/>
          <w:numId w:val="19"/>
        </w:numPr>
        <w:spacing w:after="200"/>
        <w:rPr>
          <w:rFonts w:asciiTheme="minorHAnsi" w:hAnsiTheme="minorHAnsi" w:cstheme="minorHAnsi"/>
          <w:sz w:val="22"/>
          <w:szCs w:val="22"/>
        </w:rPr>
      </w:pPr>
      <w:r w:rsidRPr="00E613E8">
        <w:rPr>
          <w:rFonts w:asciiTheme="minorHAnsi" w:hAnsiTheme="minorHAnsi" w:cstheme="minorHAnsi"/>
          <w:sz w:val="22"/>
          <w:szCs w:val="22"/>
        </w:rPr>
        <w:t>A handwriting pen for when they sustain a good level of presentation.</w:t>
      </w:r>
    </w:p>
    <w:p w:rsidR="00E613E8" w:rsidRDefault="00E613E8" w:rsidP="00E613E8">
      <w:pPr>
        <w:rPr>
          <w:rFonts w:cstheme="minorHAnsi"/>
        </w:rPr>
      </w:pPr>
      <w:r w:rsidRPr="00E613E8">
        <w:rPr>
          <w:rFonts w:cstheme="minorHAnsi"/>
        </w:rPr>
        <w:t xml:space="preserve">Handwriting is always introduced and practised in the </w:t>
      </w:r>
      <w:r w:rsidR="00B86B91" w:rsidRPr="00E613E8">
        <w:rPr>
          <w:rFonts w:cstheme="minorHAnsi"/>
          <w:i/>
          <w:iCs/>
        </w:rPr>
        <w:t>PenPals</w:t>
      </w:r>
      <w:r w:rsidRPr="00E613E8">
        <w:rPr>
          <w:rFonts w:cstheme="minorHAnsi"/>
          <w:i/>
          <w:iCs/>
        </w:rPr>
        <w:t xml:space="preserve"> </w:t>
      </w:r>
      <w:r w:rsidRPr="00E613E8">
        <w:rPr>
          <w:rFonts w:cstheme="minorHAnsi"/>
        </w:rPr>
        <w:t xml:space="preserve">Practice Books and on lined paper so that children quickly learn about letter orientation including ascenders and descenders. As children’s </w:t>
      </w:r>
      <w:r w:rsidRPr="00E613E8">
        <w:rPr>
          <w:rFonts w:cstheme="minorHAnsi"/>
        </w:rPr>
        <w:lastRenderedPageBreak/>
        <w:t>fine motor skills improve and their letter formation or joining becomes increasingly accurate, the width between the lines they write on gradually decreases.</w:t>
      </w:r>
    </w:p>
    <w:p w:rsidR="003D5CE3" w:rsidRPr="00E613E8" w:rsidRDefault="0008563E" w:rsidP="00E613E8">
      <w:pPr>
        <w:rPr>
          <w:rFonts w:cstheme="minorHAnsi"/>
        </w:rPr>
      </w:pPr>
      <w:r w:rsidRPr="0008563E">
        <w:rPr>
          <w:rFonts w:cstheme="minorHAnsi"/>
        </w:rPr>
        <w:t>All of our children have equal access to handwriting lessons and to the resources available. We recognise that some children take longer to develop the necessary skills and we cater for those children by providing additional oppor</w:t>
      </w:r>
      <w:r>
        <w:rPr>
          <w:rFonts w:cstheme="minorHAnsi"/>
        </w:rPr>
        <w:t>tunities for skills development and additional supporting resources (such as pencil grips</w:t>
      </w:r>
      <w:r w:rsidR="00E40F2B">
        <w:rPr>
          <w:rFonts w:cstheme="minorHAnsi"/>
        </w:rPr>
        <w:t xml:space="preserve"> and sloped writing boards</w:t>
      </w:r>
      <w:r>
        <w:rPr>
          <w:rFonts w:cstheme="minorHAnsi"/>
        </w:rPr>
        <w:t xml:space="preserve">) when required. </w:t>
      </w:r>
      <w:r w:rsidR="00A73306">
        <w:rPr>
          <w:rFonts w:cstheme="minorHAnsi"/>
        </w:rPr>
        <w:t xml:space="preserve">Occupational Therapy may advise on methods to support individual pupils with significant needs. </w:t>
      </w:r>
      <w:r w:rsidR="006E48C5">
        <w:rPr>
          <w:rFonts w:cstheme="minorHAnsi"/>
        </w:rPr>
        <w:t xml:space="preserve"> </w:t>
      </w:r>
    </w:p>
    <w:p w:rsidR="00AC2A38" w:rsidRDefault="00960EB1" w:rsidP="00C510AD">
      <w:pPr>
        <w:pStyle w:val="Heading1"/>
      </w:pPr>
      <w:bookmarkStart w:id="12" w:name="_Toc77857154"/>
      <w:r>
        <w:t xml:space="preserve">4 </w:t>
      </w:r>
      <w:r w:rsidR="00AC2A38">
        <w:t xml:space="preserve">Curriculum </w:t>
      </w:r>
      <w:r w:rsidR="00384AB6">
        <w:t>Impact of</w:t>
      </w:r>
      <w:r w:rsidR="009C2FDE">
        <w:t xml:space="preserve"> </w:t>
      </w:r>
      <w:r w:rsidR="00341620">
        <w:t>Handwriting</w:t>
      </w:r>
      <w:bookmarkEnd w:id="12"/>
      <w:r w:rsidR="009C2FDE">
        <w:t xml:space="preserve"> </w:t>
      </w:r>
      <w:r w:rsidR="00795E05">
        <w:t xml:space="preserve"> </w:t>
      </w:r>
    </w:p>
    <w:p w:rsidR="00EF4E28" w:rsidRPr="00EF4E28" w:rsidRDefault="00EF4E28" w:rsidP="00EF4E28">
      <w:pPr>
        <w:pStyle w:val="Heading2"/>
      </w:pPr>
      <w:bookmarkStart w:id="13" w:name="_Toc77857155"/>
      <w:r>
        <w:t>Summative Assessment</w:t>
      </w:r>
      <w:bookmarkEnd w:id="13"/>
    </w:p>
    <w:p w:rsidR="00960EB1" w:rsidRPr="00960EB1" w:rsidRDefault="00935801" w:rsidP="00960EB1">
      <w:r>
        <w:t>4.</w:t>
      </w:r>
    </w:p>
    <w:p w:rsidR="00935801" w:rsidRPr="00B8420D" w:rsidRDefault="007900E4" w:rsidP="007900E4">
      <w:pPr>
        <w:rPr>
          <w:b/>
          <w:i/>
        </w:rPr>
      </w:pPr>
      <w:r>
        <w:t xml:space="preserve">At Hayfield </w:t>
      </w:r>
      <w:r w:rsidR="00B86B91">
        <w:t>School,</w:t>
      </w:r>
      <w:r>
        <w:t xml:space="preserve"> we use our own internal systems for monitoring and measuring pupil progress – Hayfield Stages</w:t>
      </w:r>
      <w:r w:rsidR="00B8420D">
        <w:t xml:space="preserve">.  </w:t>
      </w:r>
      <w:r w:rsidR="00341620">
        <w:t xml:space="preserve">Handwriting is assessed as part of the wider writing curriculum. </w:t>
      </w:r>
      <w:r w:rsidR="00B8420D">
        <w:t xml:space="preserve">Hayfield Stages for </w:t>
      </w:r>
      <w:r w:rsidR="00341620">
        <w:t>Writing</w:t>
      </w:r>
      <w:r w:rsidR="00561DF4">
        <w:t xml:space="preserve"> can be found in Appendix 2</w:t>
      </w:r>
      <w:r w:rsidR="00B8420D">
        <w:t xml:space="preserve">. </w:t>
      </w:r>
      <w:r>
        <w:t xml:space="preserve"> (</w:t>
      </w:r>
      <w:r w:rsidR="00561DF4">
        <w:rPr>
          <w:b/>
        </w:rPr>
        <w:t>Appendix 2</w:t>
      </w:r>
      <w:r w:rsidR="00B8420D" w:rsidRPr="00B8420D">
        <w:rPr>
          <w:b/>
        </w:rPr>
        <w:t>: Hayfield</w:t>
      </w:r>
      <w:r w:rsidR="00B8420D">
        <w:t xml:space="preserve"> </w:t>
      </w:r>
      <w:r w:rsidR="00B8420D" w:rsidRPr="00B8420D">
        <w:rPr>
          <w:b/>
        </w:rPr>
        <w:t xml:space="preserve">Summative Stages </w:t>
      </w:r>
      <w:r w:rsidR="00341620">
        <w:rPr>
          <w:b/>
        </w:rPr>
        <w:t>Writing</w:t>
      </w:r>
      <w:r w:rsidR="00B8420D">
        <w:t>)</w:t>
      </w:r>
      <w:r>
        <w:t>.  These reflect statements from the Early Learning Goal</w:t>
      </w:r>
      <w:r w:rsidR="00B8420D">
        <w:t xml:space="preserve">s </w:t>
      </w:r>
      <w:r>
        <w:t xml:space="preserve">and dovetail into the </w:t>
      </w:r>
      <w:r w:rsidR="00960EB1">
        <w:t>National Curriculum</w:t>
      </w:r>
      <w:r w:rsidR="00935801">
        <w:t>.  This system enables teachers to easily record, monitor and update their assessments in real-time.  It makes data analysis at pupil, class and subject level possible, helps identify gaps in learning and any areas for development</w:t>
      </w:r>
      <w:r w:rsidR="00935801" w:rsidRPr="00B8420D">
        <w:rPr>
          <w:b/>
          <w:i/>
        </w:rPr>
        <w:t>.</w:t>
      </w:r>
      <w:r w:rsidR="00EF4E28" w:rsidRPr="00B8420D">
        <w:rPr>
          <w:b/>
          <w:i/>
        </w:rPr>
        <w:t xml:space="preserve"> (Guidance: Assessment Reporting and Recording Policy March 2021)</w:t>
      </w:r>
    </w:p>
    <w:p w:rsidR="00935801" w:rsidRDefault="00935801" w:rsidP="007900E4">
      <w:r>
        <w:t>4.1</w:t>
      </w:r>
    </w:p>
    <w:p w:rsidR="00935801" w:rsidRDefault="00935801" w:rsidP="007900E4">
      <w:r>
        <w:t xml:space="preserve">Using a simple grading system of E (Emerging), D (Developing), S (Secure) teachers are able to make a judgement on each pupil’s </w:t>
      </w:r>
      <w:r w:rsidR="00EF4E28">
        <w:t>progress, taking into account the overall evidence gathered through observation, conversation, assessment and using their own professional judgement.  When a child is identified as working at Secure, it would indicate that they are working at that level.</w:t>
      </w:r>
    </w:p>
    <w:p w:rsidR="00EF4E28" w:rsidRDefault="00EF4E28" w:rsidP="007900E4">
      <w:r>
        <w:t>4.2</w:t>
      </w:r>
    </w:p>
    <w:p w:rsidR="00EF4E28" w:rsidRDefault="00EF4E28" w:rsidP="007900E4">
      <w:r>
        <w:t>Each child’s data is collected twice a year for SLT, subject leaders and teachers to gain valuable knowledge on how the child, class and school are working in each subject.</w:t>
      </w:r>
    </w:p>
    <w:p w:rsidR="00EF4E28" w:rsidRDefault="00EF4E28" w:rsidP="007900E4">
      <w:r>
        <w:t>4.3</w:t>
      </w:r>
    </w:p>
    <w:p w:rsidR="00EF4E28" w:rsidRDefault="00EF4E28" w:rsidP="007900E4">
      <w:r>
        <w:t xml:space="preserve">Work in </w:t>
      </w:r>
      <w:r w:rsidR="00341620">
        <w:t>Handwriting</w:t>
      </w:r>
      <w:r>
        <w:t xml:space="preserve"> is monitored as part of the whole school plan for monitoring teaching and learning.</w:t>
      </w:r>
    </w:p>
    <w:p w:rsidR="00EF4E28" w:rsidRDefault="00EF4E28" w:rsidP="00EF4E28">
      <w:pPr>
        <w:pStyle w:val="Heading2"/>
      </w:pPr>
      <w:bookmarkStart w:id="14" w:name="_Toc77857156"/>
      <w:r>
        <w:t>Formative Assessment</w:t>
      </w:r>
      <w:bookmarkEnd w:id="14"/>
    </w:p>
    <w:p w:rsidR="00EF4E28" w:rsidRDefault="00EF4E28" w:rsidP="00EF4E28">
      <w:r>
        <w:t>4.4</w:t>
      </w:r>
    </w:p>
    <w:p w:rsidR="006D604D" w:rsidRPr="006D604D" w:rsidRDefault="006D604D" w:rsidP="00EF4E28">
      <w:pPr>
        <w:rPr>
          <w:rFonts w:cstheme="minorHAnsi"/>
        </w:rPr>
      </w:pPr>
      <w:r w:rsidRPr="006D604D">
        <w:rPr>
          <w:rFonts w:cstheme="minorHAnsi"/>
        </w:rPr>
        <w:t>Children (who are able to mark make) will complete the Hayfield Handwriting Assessment at the start of each academic year. Using the Hayfield PenPals progression document, teachers will then use their professional judgement to group children at the appropriate starting point for PenPals.</w:t>
      </w:r>
      <w:r>
        <w:rPr>
          <w:rFonts w:cstheme="minorHAnsi"/>
        </w:rPr>
        <w:t xml:space="preserve"> Pupils are continually monitored throughout the year to ensure they are progressing and lessons are appropriate for their ability. </w:t>
      </w:r>
    </w:p>
    <w:p w:rsidR="006D604D" w:rsidRDefault="00494153" w:rsidP="006D604D">
      <w:r>
        <w:t>4.5</w:t>
      </w:r>
    </w:p>
    <w:p w:rsidR="00E613E8" w:rsidRDefault="00291FE6" w:rsidP="006D604D">
      <w:r>
        <w:t>On-going formative assessment of a child’s progress in handwriting is made through reflecting on teacher’s planned learning objectives for individual lessons. Progress is recorded through annotation of work, or planning, photographs, observations and for younger classes the use of Tapestry.</w:t>
      </w:r>
    </w:p>
    <w:p w:rsidR="0042120B" w:rsidRPr="006D604D" w:rsidRDefault="0042120B" w:rsidP="006D604D">
      <w:pPr>
        <w:sectPr w:rsidR="0042120B" w:rsidRPr="006D604D" w:rsidSect="00F46E3D">
          <w:pgSz w:w="11906" w:h="16838"/>
          <w:pgMar w:top="1440" w:right="1440" w:bottom="1440" w:left="1440" w:header="708" w:footer="708" w:gutter="0"/>
          <w:cols w:space="708"/>
          <w:titlePg/>
          <w:docGrid w:linePitch="360"/>
        </w:sectPr>
      </w:pPr>
    </w:p>
    <w:p w:rsidR="00C302FB" w:rsidRDefault="0050260A" w:rsidP="00572DD5">
      <w:pPr>
        <w:pStyle w:val="Heading1"/>
      </w:pPr>
      <w:bookmarkStart w:id="15" w:name="_Toc77857157"/>
      <w:r>
        <w:lastRenderedPageBreak/>
        <w:t>App</w:t>
      </w:r>
      <w:r w:rsidR="00C302FB">
        <w:t xml:space="preserve">endix 1: </w:t>
      </w:r>
      <w:r w:rsidR="00341620">
        <w:t>Handwriting</w:t>
      </w:r>
      <w:r w:rsidR="00C302FB">
        <w:t xml:space="preserve"> Long Term Plan</w:t>
      </w:r>
      <w:bookmarkEnd w:id="15"/>
    </w:p>
    <w:p w:rsidR="007667AC" w:rsidRPr="007667AC" w:rsidRDefault="007667AC" w:rsidP="007667AC"/>
    <w:tbl>
      <w:tblPr>
        <w:tblStyle w:val="TableGrid1"/>
        <w:tblW w:w="0" w:type="auto"/>
        <w:tblLook w:val="04A0" w:firstRow="1" w:lastRow="0" w:firstColumn="1" w:lastColumn="0" w:noHBand="0" w:noVBand="1"/>
      </w:tblPr>
      <w:tblGrid>
        <w:gridCol w:w="1722"/>
        <w:gridCol w:w="2023"/>
        <w:gridCol w:w="2021"/>
        <w:gridCol w:w="1957"/>
        <w:gridCol w:w="2249"/>
        <w:gridCol w:w="1982"/>
        <w:gridCol w:w="1994"/>
      </w:tblGrid>
      <w:tr w:rsidR="00DD02E3" w:rsidRPr="00DD02E3" w:rsidTr="0042120B">
        <w:tc>
          <w:tcPr>
            <w:tcW w:w="1757" w:type="dxa"/>
          </w:tcPr>
          <w:p w:rsidR="00DD02E3" w:rsidRPr="00DD02E3" w:rsidRDefault="00DD02E3" w:rsidP="00DD02E3">
            <w:pPr>
              <w:rPr>
                <w:rFonts w:ascii="Comic Sans MS" w:hAnsi="Comic Sans MS"/>
                <w:sz w:val="24"/>
              </w:rPr>
            </w:pPr>
          </w:p>
        </w:tc>
        <w:tc>
          <w:tcPr>
            <w:tcW w:w="2063" w:type="dxa"/>
          </w:tcPr>
          <w:p w:rsidR="00DD02E3" w:rsidRPr="00DD02E3" w:rsidRDefault="00DD02E3" w:rsidP="00DD02E3">
            <w:pPr>
              <w:jc w:val="center"/>
              <w:rPr>
                <w:rFonts w:ascii="Comic Sans MS" w:hAnsi="Comic Sans MS"/>
                <w:b/>
                <w:sz w:val="24"/>
              </w:rPr>
            </w:pPr>
            <w:r w:rsidRPr="00DD02E3">
              <w:rPr>
                <w:rFonts w:ascii="Comic Sans MS" w:hAnsi="Comic Sans MS"/>
                <w:b/>
                <w:sz w:val="24"/>
              </w:rPr>
              <w:t>F1</w:t>
            </w:r>
          </w:p>
          <w:p w:rsidR="00DD02E3" w:rsidRPr="00DD02E3" w:rsidRDefault="00DD02E3" w:rsidP="00DD02E3">
            <w:pPr>
              <w:jc w:val="center"/>
              <w:rPr>
                <w:rFonts w:ascii="Comic Sans MS" w:hAnsi="Comic Sans MS"/>
                <w:b/>
                <w:sz w:val="24"/>
              </w:rPr>
            </w:pPr>
            <w:r w:rsidRPr="00DD02E3">
              <w:rPr>
                <w:rFonts w:ascii="Comic Sans MS" w:hAnsi="Comic Sans MS"/>
                <w:b/>
                <w:sz w:val="24"/>
              </w:rPr>
              <w:t>(Stage 1-4)</w:t>
            </w:r>
          </w:p>
        </w:tc>
        <w:tc>
          <w:tcPr>
            <w:tcW w:w="2063" w:type="dxa"/>
          </w:tcPr>
          <w:p w:rsidR="00DD02E3" w:rsidRPr="00DD02E3" w:rsidRDefault="00DD02E3" w:rsidP="00DD02E3">
            <w:pPr>
              <w:jc w:val="center"/>
              <w:rPr>
                <w:rFonts w:ascii="Comic Sans MS" w:hAnsi="Comic Sans MS"/>
                <w:b/>
                <w:sz w:val="24"/>
              </w:rPr>
            </w:pPr>
            <w:r w:rsidRPr="00DD02E3">
              <w:rPr>
                <w:rFonts w:ascii="Comic Sans MS" w:hAnsi="Comic Sans MS"/>
                <w:b/>
                <w:sz w:val="24"/>
              </w:rPr>
              <w:t>F2</w:t>
            </w:r>
          </w:p>
          <w:p w:rsidR="00DD02E3" w:rsidRPr="00DD02E3" w:rsidRDefault="00DD02E3" w:rsidP="00DD02E3">
            <w:pPr>
              <w:jc w:val="center"/>
              <w:rPr>
                <w:rFonts w:ascii="Comic Sans MS" w:hAnsi="Comic Sans MS"/>
                <w:b/>
                <w:sz w:val="24"/>
              </w:rPr>
            </w:pPr>
            <w:r w:rsidRPr="00DD02E3">
              <w:rPr>
                <w:rFonts w:ascii="Comic Sans MS" w:hAnsi="Comic Sans MS"/>
                <w:b/>
                <w:sz w:val="24"/>
              </w:rPr>
              <w:t>(Stage 5-6)</w:t>
            </w:r>
          </w:p>
        </w:tc>
        <w:tc>
          <w:tcPr>
            <w:tcW w:w="1998" w:type="dxa"/>
          </w:tcPr>
          <w:p w:rsidR="00DD02E3" w:rsidRPr="00DD02E3" w:rsidRDefault="00DD02E3" w:rsidP="00DD02E3">
            <w:pPr>
              <w:jc w:val="center"/>
              <w:rPr>
                <w:rFonts w:ascii="Comic Sans MS" w:hAnsi="Comic Sans MS"/>
                <w:b/>
                <w:sz w:val="24"/>
              </w:rPr>
            </w:pPr>
            <w:r w:rsidRPr="00DD02E3">
              <w:rPr>
                <w:rFonts w:ascii="Comic Sans MS" w:hAnsi="Comic Sans MS"/>
                <w:b/>
                <w:sz w:val="24"/>
              </w:rPr>
              <w:t>Y1</w:t>
            </w:r>
          </w:p>
          <w:p w:rsidR="00DD02E3" w:rsidRPr="00DD02E3" w:rsidRDefault="00DD02E3" w:rsidP="00DD02E3">
            <w:pPr>
              <w:jc w:val="center"/>
              <w:rPr>
                <w:rFonts w:ascii="Comic Sans MS" w:hAnsi="Comic Sans MS"/>
                <w:b/>
                <w:sz w:val="24"/>
              </w:rPr>
            </w:pPr>
            <w:r w:rsidRPr="00DD02E3">
              <w:rPr>
                <w:rFonts w:ascii="Comic Sans MS" w:hAnsi="Comic Sans MS"/>
                <w:b/>
                <w:sz w:val="24"/>
              </w:rPr>
              <w:t>(Stage 7)</w:t>
            </w:r>
          </w:p>
        </w:tc>
        <w:tc>
          <w:tcPr>
            <w:tcW w:w="1995" w:type="dxa"/>
          </w:tcPr>
          <w:p w:rsidR="00DD02E3" w:rsidRPr="00DD02E3" w:rsidRDefault="00DD02E3" w:rsidP="00DD02E3">
            <w:pPr>
              <w:jc w:val="center"/>
              <w:rPr>
                <w:rFonts w:ascii="Comic Sans MS" w:hAnsi="Comic Sans MS"/>
                <w:b/>
                <w:sz w:val="24"/>
              </w:rPr>
            </w:pPr>
            <w:r w:rsidRPr="00DD02E3">
              <w:rPr>
                <w:rFonts w:ascii="Comic Sans MS" w:hAnsi="Comic Sans MS"/>
                <w:b/>
                <w:sz w:val="24"/>
              </w:rPr>
              <w:t>Y2</w:t>
            </w:r>
          </w:p>
          <w:p w:rsidR="00DD02E3" w:rsidRPr="00DD02E3" w:rsidRDefault="00DD02E3" w:rsidP="00DD02E3">
            <w:pPr>
              <w:jc w:val="center"/>
              <w:rPr>
                <w:rFonts w:ascii="Comic Sans MS" w:hAnsi="Comic Sans MS"/>
                <w:b/>
                <w:sz w:val="24"/>
              </w:rPr>
            </w:pPr>
            <w:r w:rsidRPr="00DD02E3">
              <w:rPr>
                <w:rFonts w:ascii="Comic Sans MS" w:hAnsi="Comic Sans MS"/>
                <w:b/>
                <w:sz w:val="24"/>
              </w:rPr>
              <w:t>(Stage 8)</w:t>
            </w:r>
          </w:p>
        </w:tc>
        <w:tc>
          <w:tcPr>
            <w:tcW w:w="2036" w:type="dxa"/>
          </w:tcPr>
          <w:p w:rsidR="00DD02E3" w:rsidRPr="00DD02E3" w:rsidRDefault="00DD02E3" w:rsidP="00DD02E3">
            <w:pPr>
              <w:jc w:val="center"/>
              <w:rPr>
                <w:rFonts w:ascii="Comic Sans MS" w:hAnsi="Comic Sans MS"/>
                <w:b/>
                <w:sz w:val="24"/>
              </w:rPr>
            </w:pPr>
            <w:r w:rsidRPr="00DD02E3">
              <w:rPr>
                <w:rFonts w:ascii="Comic Sans MS" w:hAnsi="Comic Sans MS"/>
                <w:b/>
                <w:sz w:val="24"/>
              </w:rPr>
              <w:t>Y3</w:t>
            </w:r>
          </w:p>
          <w:p w:rsidR="00DD02E3" w:rsidRPr="00DD02E3" w:rsidRDefault="00DD02E3" w:rsidP="00DD02E3">
            <w:pPr>
              <w:jc w:val="center"/>
              <w:rPr>
                <w:rFonts w:ascii="Comic Sans MS" w:hAnsi="Comic Sans MS"/>
                <w:b/>
                <w:sz w:val="24"/>
              </w:rPr>
            </w:pPr>
            <w:r w:rsidRPr="00DD02E3">
              <w:rPr>
                <w:rFonts w:ascii="Comic Sans MS" w:hAnsi="Comic Sans MS"/>
                <w:b/>
                <w:sz w:val="24"/>
              </w:rPr>
              <w:t>(Stage 9)</w:t>
            </w:r>
          </w:p>
        </w:tc>
        <w:tc>
          <w:tcPr>
            <w:tcW w:w="2036" w:type="dxa"/>
          </w:tcPr>
          <w:p w:rsidR="00DD02E3" w:rsidRPr="00DD02E3" w:rsidRDefault="00DD02E3" w:rsidP="00DD02E3">
            <w:pPr>
              <w:jc w:val="center"/>
              <w:rPr>
                <w:rFonts w:ascii="Comic Sans MS" w:hAnsi="Comic Sans MS"/>
                <w:b/>
                <w:sz w:val="24"/>
              </w:rPr>
            </w:pPr>
            <w:r w:rsidRPr="00DD02E3">
              <w:rPr>
                <w:rFonts w:ascii="Comic Sans MS" w:hAnsi="Comic Sans MS"/>
                <w:b/>
                <w:sz w:val="24"/>
              </w:rPr>
              <w:t>Y4</w:t>
            </w:r>
          </w:p>
          <w:p w:rsidR="00DD02E3" w:rsidRPr="00DD02E3" w:rsidRDefault="00DD02E3" w:rsidP="00DD02E3">
            <w:pPr>
              <w:jc w:val="center"/>
              <w:rPr>
                <w:rFonts w:ascii="Comic Sans MS" w:hAnsi="Comic Sans MS"/>
                <w:b/>
                <w:sz w:val="24"/>
              </w:rPr>
            </w:pPr>
            <w:r w:rsidRPr="00DD02E3">
              <w:rPr>
                <w:rFonts w:ascii="Comic Sans MS" w:hAnsi="Comic Sans MS"/>
                <w:b/>
                <w:sz w:val="24"/>
              </w:rPr>
              <w:t>(Stage 10)</w:t>
            </w:r>
          </w:p>
        </w:tc>
      </w:tr>
      <w:tr w:rsidR="00DD02E3" w:rsidRPr="00DD02E3" w:rsidTr="0042120B">
        <w:tc>
          <w:tcPr>
            <w:tcW w:w="1757" w:type="dxa"/>
          </w:tcPr>
          <w:p w:rsidR="00DD02E3" w:rsidRPr="00DD02E3" w:rsidRDefault="00DD02E3" w:rsidP="00DD02E3">
            <w:pPr>
              <w:rPr>
                <w:rFonts w:ascii="Comic Sans MS" w:hAnsi="Comic Sans MS"/>
                <w:b/>
                <w:sz w:val="24"/>
              </w:rPr>
            </w:pPr>
            <w:r w:rsidRPr="00DD02E3">
              <w:rPr>
                <w:rFonts w:ascii="Comic Sans MS" w:hAnsi="Comic Sans MS"/>
                <w:b/>
                <w:sz w:val="24"/>
              </w:rPr>
              <w:t>PenPals focus:</w:t>
            </w:r>
          </w:p>
        </w:tc>
        <w:tc>
          <w:tcPr>
            <w:tcW w:w="2063" w:type="dxa"/>
          </w:tcPr>
          <w:p w:rsidR="00DD02E3" w:rsidRPr="00DD02E3" w:rsidRDefault="00DD02E3" w:rsidP="00DD02E3">
            <w:pPr>
              <w:rPr>
                <w:rFonts w:ascii="Comic Sans MS" w:hAnsi="Comic Sans MS"/>
                <w:sz w:val="18"/>
              </w:rPr>
            </w:pPr>
            <w:r w:rsidRPr="00DD02E3">
              <w:rPr>
                <w:rFonts w:ascii="Comic Sans MS" w:hAnsi="Comic Sans MS"/>
                <w:sz w:val="18"/>
              </w:rPr>
              <w:t>Physical preparation for handwriting:  gross and fine motor skills leading to mark-  making, patterns and letter formation</w:t>
            </w:r>
          </w:p>
        </w:tc>
        <w:tc>
          <w:tcPr>
            <w:tcW w:w="2063" w:type="dxa"/>
          </w:tcPr>
          <w:p w:rsidR="00DD02E3" w:rsidRPr="00DD02E3" w:rsidRDefault="00DD02E3" w:rsidP="00DD02E3">
            <w:pPr>
              <w:rPr>
                <w:rFonts w:ascii="Comic Sans MS" w:hAnsi="Comic Sans MS"/>
                <w:sz w:val="18"/>
              </w:rPr>
            </w:pPr>
            <w:r w:rsidRPr="00DD02E3">
              <w:rPr>
                <w:rFonts w:ascii="Comic Sans MS" w:hAnsi="Comic Sans MS"/>
                <w:sz w:val="18"/>
              </w:rPr>
              <w:t>Physical preparation for handwriting:  gross and fine motor skills leading to mark-  making, patterns and letter formation</w:t>
            </w:r>
          </w:p>
          <w:p w:rsidR="00DD02E3" w:rsidRPr="00DD02E3" w:rsidRDefault="00DD02E3" w:rsidP="00DD02E3">
            <w:pPr>
              <w:rPr>
                <w:rFonts w:ascii="Comic Sans MS" w:hAnsi="Comic Sans MS"/>
                <w:sz w:val="18"/>
              </w:rPr>
            </w:pPr>
          </w:p>
        </w:tc>
        <w:tc>
          <w:tcPr>
            <w:tcW w:w="1998" w:type="dxa"/>
          </w:tcPr>
          <w:p w:rsidR="00DD02E3" w:rsidRPr="00DD02E3" w:rsidRDefault="00DD02E3" w:rsidP="00DD02E3">
            <w:pPr>
              <w:rPr>
                <w:rFonts w:ascii="Comic Sans MS" w:hAnsi="Comic Sans MS"/>
                <w:sz w:val="18"/>
              </w:rPr>
            </w:pPr>
            <w:r w:rsidRPr="00DD02E3">
              <w:rPr>
                <w:rFonts w:ascii="Comic Sans MS" w:hAnsi="Comic Sans MS"/>
                <w:sz w:val="18"/>
              </w:rPr>
              <w:t>Securing correct letter formation</w:t>
            </w:r>
          </w:p>
          <w:p w:rsidR="00DD02E3" w:rsidRPr="00DD02E3" w:rsidRDefault="00DD02E3" w:rsidP="00DD02E3">
            <w:pPr>
              <w:rPr>
                <w:rFonts w:ascii="Comic Sans MS" w:hAnsi="Comic Sans MS"/>
                <w:sz w:val="18"/>
              </w:rPr>
            </w:pPr>
          </w:p>
        </w:tc>
        <w:tc>
          <w:tcPr>
            <w:tcW w:w="1995" w:type="dxa"/>
          </w:tcPr>
          <w:p w:rsidR="00DD02E3" w:rsidRPr="00DD02E3" w:rsidRDefault="00DD02E3" w:rsidP="00DD02E3">
            <w:pPr>
              <w:rPr>
                <w:rFonts w:ascii="Comic Sans MS" w:hAnsi="Comic Sans MS"/>
                <w:sz w:val="18"/>
              </w:rPr>
            </w:pPr>
            <w:r w:rsidRPr="00DD02E3">
              <w:rPr>
                <w:rFonts w:ascii="Comic Sans MS" w:hAnsi="Comic Sans MS"/>
                <w:sz w:val="18"/>
              </w:rPr>
              <w:t>Beginning to join along with a  focus on relative size and spacing</w:t>
            </w:r>
          </w:p>
        </w:tc>
        <w:tc>
          <w:tcPr>
            <w:tcW w:w="2036" w:type="dxa"/>
          </w:tcPr>
          <w:p w:rsidR="00DD02E3" w:rsidRPr="00DD02E3" w:rsidRDefault="00DD02E3" w:rsidP="00DD02E3">
            <w:pPr>
              <w:rPr>
                <w:rFonts w:ascii="Comic Sans MS" w:hAnsi="Comic Sans MS"/>
                <w:sz w:val="18"/>
              </w:rPr>
            </w:pPr>
            <w:r w:rsidRPr="00DD02E3">
              <w:rPr>
                <w:rFonts w:ascii="Comic Sans MS" w:hAnsi="Comic Sans MS"/>
                <w:sz w:val="18"/>
              </w:rPr>
              <w:t>Securing the joins along with a focus on   break letters, legibility, consistency and quality</w:t>
            </w:r>
          </w:p>
        </w:tc>
        <w:tc>
          <w:tcPr>
            <w:tcW w:w="2036" w:type="dxa"/>
          </w:tcPr>
          <w:p w:rsidR="00DD02E3" w:rsidRPr="00DD02E3" w:rsidRDefault="00DD02E3" w:rsidP="00DD02E3">
            <w:pPr>
              <w:rPr>
                <w:rFonts w:ascii="Comic Sans MS" w:hAnsi="Comic Sans MS"/>
                <w:sz w:val="18"/>
              </w:rPr>
            </w:pPr>
            <w:r w:rsidRPr="00DD02E3">
              <w:rPr>
                <w:rFonts w:ascii="Comic Sans MS" w:hAnsi="Comic Sans MS"/>
                <w:sz w:val="18"/>
              </w:rPr>
              <w:t>Securing the joins along with a focus on   break letters, legibility, consistency and quality</w:t>
            </w:r>
          </w:p>
        </w:tc>
      </w:tr>
      <w:tr w:rsidR="00DD02E3" w:rsidRPr="00DD02E3" w:rsidTr="0042120B">
        <w:tc>
          <w:tcPr>
            <w:tcW w:w="1757" w:type="dxa"/>
          </w:tcPr>
          <w:p w:rsidR="00DD02E3" w:rsidRPr="00DD02E3" w:rsidRDefault="00DD02E3" w:rsidP="00DD02E3">
            <w:pPr>
              <w:rPr>
                <w:rFonts w:ascii="Comic Sans MS" w:hAnsi="Comic Sans MS"/>
                <w:b/>
                <w:sz w:val="24"/>
              </w:rPr>
            </w:pPr>
            <w:r w:rsidRPr="00DD02E3">
              <w:rPr>
                <w:rFonts w:ascii="Comic Sans MS" w:hAnsi="Comic Sans MS"/>
                <w:b/>
                <w:sz w:val="24"/>
              </w:rPr>
              <w:t xml:space="preserve">Areas Covered: </w:t>
            </w:r>
          </w:p>
        </w:tc>
        <w:tc>
          <w:tcPr>
            <w:tcW w:w="2063" w:type="dxa"/>
          </w:tcPr>
          <w:p w:rsidR="00DD02E3" w:rsidRPr="00DD02E3" w:rsidRDefault="00DD02E3" w:rsidP="00DD02E3">
            <w:pPr>
              <w:numPr>
                <w:ilvl w:val="0"/>
                <w:numId w:val="20"/>
              </w:numPr>
              <w:contextualSpacing/>
              <w:rPr>
                <w:rFonts w:ascii="Comic Sans MS" w:hAnsi="Comic Sans MS"/>
                <w:sz w:val="18"/>
              </w:rPr>
            </w:pPr>
            <w:r w:rsidRPr="00DD02E3">
              <w:rPr>
                <w:rFonts w:ascii="Comic Sans MS" w:hAnsi="Comic Sans MS"/>
                <w:sz w:val="18"/>
              </w:rPr>
              <w:t>Developing gross motor skills.</w:t>
            </w:r>
          </w:p>
          <w:p w:rsidR="00DD02E3" w:rsidRPr="00DD02E3" w:rsidRDefault="00DD02E3" w:rsidP="00DD02E3">
            <w:pPr>
              <w:numPr>
                <w:ilvl w:val="0"/>
                <w:numId w:val="20"/>
              </w:numPr>
              <w:contextualSpacing/>
              <w:rPr>
                <w:rFonts w:ascii="Comic Sans MS" w:hAnsi="Comic Sans MS"/>
                <w:sz w:val="18"/>
              </w:rPr>
            </w:pPr>
            <w:r w:rsidRPr="00DD02E3">
              <w:rPr>
                <w:rFonts w:ascii="Comic Sans MS" w:hAnsi="Comic Sans MS"/>
                <w:sz w:val="18"/>
              </w:rPr>
              <w:t>Developing fine motor skills.</w:t>
            </w:r>
          </w:p>
          <w:p w:rsidR="00DD02E3" w:rsidRPr="00DD02E3" w:rsidRDefault="00DD02E3" w:rsidP="00DD02E3">
            <w:pPr>
              <w:numPr>
                <w:ilvl w:val="0"/>
                <w:numId w:val="20"/>
              </w:numPr>
              <w:contextualSpacing/>
              <w:rPr>
                <w:rFonts w:ascii="Comic Sans MS" w:hAnsi="Comic Sans MS"/>
                <w:sz w:val="18"/>
              </w:rPr>
            </w:pPr>
            <w:r w:rsidRPr="00DD02E3">
              <w:rPr>
                <w:rFonts w:ascii="Comic Sans MS" w:hAnsi="Comic Sans MS"/>
                <w:sz w:val="18"/>
              </w:rPr>
              <w:t>Developing drawing patterns.</w:t>
            </w:r>
          </w:p>
        </w:tc>
        <w:tc>
          <w:tcPr>
            <w:tcW w:w="2063" w:type="dxa"/>
          </w:tcPr>
          <w:p w:rsidR="00DD02E3" w:rsidRPr="00DD02E3" w:rsidRDefault="00DD02E3" w:rsidP="00DD02E3">
            <w:pPr>
              <w:rPr>
                <w:rFonts w:ascii="Comic Sans MS" w:hAnsi="Comic Sans MS"/>
                <w:sz w:val="18"/>
              </w:rPr>
            </w:pPr>
            <w:r w:rsidRPr="00DD02E3">
              <w:rPr>
                <w:rFonts w:ascii="Comic Sans MS" w:hAnsi="Comic Sans MS"/>
                <w:sz w:val="18"/>
              </w:rPr>
              <w:t>Term 1:</w:t>
            </w:r>
          </w:p>
          <w:p w:rsidR="00DD02E3" w:rsidRPr="00DD02E3" w:rsidRDefault="00DD02E3" w:rsidP="00DD02E3">
            <w:pPr>
              <w:numPr>
                <w:ilvl w:val="0"/>
                <w:numId w:val="21"/>
              </w:numPr>
              <w:contextualSpacing/>
              <w:rPr>
                <w:rFonts w:ascii="Comic Sans MS" w:hAnsi="Comic Sans MS"/>
                <w:sz w:val="18"/>
              </w:rPr>
            </w:pPr>
            <w:r w:rsidRPr="00DD02E3">
              <w:rPr>
                <w:rFonts w:ascii="Comic Sans MS" w:hAnsi="Comic Sans MS"/>
                <w:sz w:val="18"/>
              </w:rPr>
              <w:t>Drawing shapes and patterns</w:t>
            </w:r>
          </w:p>
          <w:p w:rsidR="00DD02E3" w:rsidRPr="00DD02E3" w:rsidRDefault="00DD02E3" w:rsidP="00DD02E3">
            <w:pPr>
              <w:rPr>
                <w:rFonts w:ascii="Comic Sans MS" w:hAnsi="Comic Sans MS"/>
                <w:sz w:val="18"/>
              </w:rPr>
            </w:pPr>
            <w:r w:rsidRPr="00DD02E3">
              <w:rPr>
                <w:rFonts w:ascii="Comic Sans MS" w:hAnsi="Comic Sans MS"/>
                <w:sz w:val="18"/>
              </w:rPr>
              <w:t xml:space="preserve">Term 2: </w:t>
            </w:r>
          </w:p>
          <w:p w:rsidR="00DD02E3" w:rsidRPr="00DD02E3" w:rsidRDefault="00DD02E3" w:rsidP="00DD02E3">
            <w:pPr>
              <w:numPr>
                <w:ilvl w:val="0"/>
                <w:numId w:val="21"/>
              </w:numPr>
              <w:contextualSpacing/>
              <w:rPr>
                <w:rFonts w:ascii="Comic Sans MS" w:hAnsi="Comic Sans MS"/>
                <w:sz w:val="18"/>
              </w:rPr>
            </w:pPr>
            <w:r w:rsidRPr="00DD02E3">
              <w:rPr>
                <w:rFonts w:ascii="Comic Sans MS" w:hAnsi="Comic Sans MS"/>
                <w:sz w:val="18"/>
              </w:rPr>
              <w:t xml:space="preserve">Long legged giraffe letters: l, i, u, t, j, y, </w:t>
            </w:r>
          </w:p>
          <w:p w:rsidR="00DD02E3" w:rsidRPr="00DD02E3" w:rsidRDefault="00DD02E3" w:rsidP="00DD02E3">
            <w:pPr>
              <w:numPr>
                <w:ilvl w:val="0"/>
                <w:numId w:val="21"/>
              </w:numPr>
              <w:autoSpaceDE w:val="0"/>
              <w:autoSpaceDN w:val="0"/>
              <w:adjustRightInd w:val="0"/>
              <w:rPr>
                <w:rFonts w:ascii="Comic Sans MS" w:hAnsi="Comic Sans MS" w:cs="SassoonCUPPrimaryGB"/>
                <w:color w:val="000000"/>
                <w:sz w:val="18"/>
                <w:szCs w:val="24"/>
              </w:rPr>
            </w:pPr>
            <w:r w:rsidRPr="00DD02E3">
              <w:rPr>
                <w:rFonts w:ascii="Comic Sans MS" w:hAnsi="Comic Sans MS" w:cs="SassoonCUPPrimaryGB"/>
                <w:color w:val="000000"/>
                <w:sz w:val="18"/>
                <w:szCs w:val="24"/>
              </w:rPr>
              <w:t xml:space="preserve">One arm robot letters: </w:t>
            </w:r>
            <w:r w:rsidRPr="00DD02E3">
              <w:rPr>
                <w:rFonts w:ascii="Comic Sans MS" w:hAnsi="Comic Sans MS" w:cs="SassoonCUPPrimaryGB"/>
                <w:color w:val="000000"/>
                <w:sz w:val="18"/>
                <w:szCs w:val="23"/>
              </w:rPr>
              <w:t>r</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b</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n</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h</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m</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k</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p</w:t>
            </w:r>
          </w:p>
          <w:p w:rsidR="00DD02E3" w:rsidRPr="00DD02E3" w:rsidRDefault="00DD02E3" w:rsidP="00DD02E3">
            <w:pPr>
              <w:rPr>
                <w:rFonts w:ascii="Comic Sans MS" w:hAnsi="Comic Sans MS" w:cs="SassoonCUPPrimaryGB"/>
                <w:color w:val="000000"/>
                <w:sz w:val="18"/>
                <w:szCs w:val="23"/>
              </w:rPr>
            </w:pPr>
            <w:r w:rsidRPr="00DD02E3">
              <w:rPr>
                <w:rFonts w:ascii="Comic Sans MS" w:hAnsi="Comic Sans MS" w:cs="SassoonCUPPrimaryGB"/>
                <w:color w:val="000000"/>
                <w:sz w:val="18"/>
                <w:szCs w:val="23"/>
              </w:rPr>
              <w:t>Term 3:</w:t>
            </w:r>
          </w:p>
          <w:p w:rsidR="00DD02E3" w:rsidRPr="00DD02E3" w:rsidRDefault="00DD02E3" w:rsidP="00DD02E3">
            <w:pPr>
              <w:numPr>
                <w:ilvl w:val="0"/>
                <w:numId w:val="22"/>
              </w:numPr>
              <w:autoSpaceDE w:val="0"/>
              <w:autoSpaceDN w:val="0"/>
              <w:adjustRightInd w:val="0"/>
              <w:rPr>
                <w:rFonts w:ascii="Comic Sans MS" w:hAnsi="Comic Sans MS" w:cs="SassoonCUPPrimaryGB"/>
                <w:color w:val="000000"/>
                <w:sz w:val="18"/>
                <w:szCs w:val="24"/>
              </w:rPr>
            </w:pPr>
            <w:r w:rsidRPr="00DD02E3">
              <w:rPr>
                <w:rFonts w:ascii="Comic Sans MS" w:hAnsi="Comic Sans MS" w:cs="SassoonCUPPrimaryGB"/>
                <w:color w:val="000000"/>
                <w:sz w:val="18"/>
                <w:szCs w:val="24"/>
              </w:rPr>
              <w:t xml:space="preserve">Curly caterpillar letters: </w:t>
            </w:r>
            <w:r w:rsidRPr="00DD02E3">
              <w:rPr>
                <w:rFonts w:ascii="Comic Sans MS" w:hAnsi="Comic Sans MS" w:cs="SassoonCUPPrimaryGB"/>
                <w:color w:val="000000"/>
                <w:sz w:val="18"/>
                <w:szCs w:val="23"/>
              </w:rPr>
              <w:t>c</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a</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d</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o</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s</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g</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q</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e</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f</w:t>
            </w:r>
          </w:p>
          <w:p w:rsidR="00DD02E3" w:rsidRPr="00DD02E3" w:rsidRDefault="00DD02E3" w:rsidP="00DD02E3">
            <w:pPr>
              <w:numPr>
                <w:ilvl w:val="0"/>
                <w:numId w:val="22"/>
              </w:numPr>
              <w:autoSpaceDE w:val="0"/>
              <w:autoSpaceDN w:val="0"/>
              <w:adjustRightInd w:val="0"/>
              <w:rPr>
                <w:rFonts w:ascii="Comic Sans MS" w:hAnsi="Comic Sans MS" w:cs="SassoonCUPPrimaryGB"/>
                <w:color w:val="000000"/>
                <w:sz w:val="18"/>
                <w:szCs w:val="24"/>
              </w:rPr>
            </w:pPr>
            <w:r w:rsidRPr="00DD02E3">
              <w:rPr>
                <w:rFonts w:ascii="Comic Sans MS" w:hAnsi="Comic Sans MS" w:cs="SassoonCUPPrimaryGB"/>
                <w:color w:val="000000"/>
                <w:sz w:val="18"/>
                <w:szCs w:val="23"/>
              </w:rPr>
              <w:t xml:space="preserve">Zig zag monster letters: </w:t>
            </w:r>
            <w:r w:rsidRPr="00DD02E3">
              <w:rPr>
                <w:rFonts w:ascii="Comic Sans MS" w:hAnsi="Comic Sans MS" w:cs="SassoonCUPPrimaryGB"/>
                <w:color w:val="000000"/>
                <w:sz w:val="18"/>
                <w:szCs w:val="24"/>
              </w:rPr>
              <w:t xml:space="preserve"> </w:t>
            </w:r>
            <w:r w:rsidRPr="00DD02E3">
              <w:rPr>
                <w:rFonts w:ascii="Comic Sans MS" w:hAnsi="Comic Sans MS" w:cs="SassoonCUPPrimaryGB"/>
                <w:color w:val="000000"/>
                <w:sz w:val="18"/>
                <w:szCs w:val="23"/>
              </w:rPr>
              <w:t>z</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v</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w</w:t>
            </w:r>
            <w:r w:rsidRPr="00DD02E3">
              <w:rPr>
                <w:rFonts w:ascii="Comic Sans MS" w:hAnsi="Comic Sans MS" w:cs="ITC Avant Garde Gothic Std"/>
                <w:color w:val="000000"/>
                <w:sz w:val="18"/>
                <w:szCs w:val="16"/>
              </w:rPr>
              <w:t xml:space="preserve">, </w:t>
            </w:r>
            <w:r w:rsidRPr="00DD02E3">
              <w:rPr>
                <w:rFonts w:ascii="Comic Sans MS" w:hAnsi="Comic Sans MS" w:cs="SassoonCUPPrimaryGB"/>
                <w:color w:val="000000"/>
                <w:sz w:val="18"/>
                <w:szCs w:val="23"/>
              </w:rPr>
              <w:t>x</w:t>
            </w:r>
          </w:p>
        </w:tc>
        <w:tc>
          <w:tcPr>
            <w:tcW w:w="1998" w:type="dxa"/>
          </w:tcPr>
          <w:p w:rsidR="00DD02E3" w:rsidRPr="00DD02E3" w:rsidRDefault="00DD02E3" w:rsidP="00DD02E3">
            <w:pPr>
              <w:rPr>
                <w:rFonts w:ascii="Comic Sans MS" w:hAnsi="Comic Sans MS"/>
                <w:sz w:val="18"/>
              </w:rPr>
            </w:pPr>
            <w:r w:rsidRPr="00DD02E3">
              <w:rPr>
                <w:rFonts w:ascii="Comic Sans MS" w:hAnsi="Comic Sans MS"/>
                <w:sz w:val="18"/>
              </w:rPr>
              <w:t xml:space="preserve">Term 1: </w:t>
            </w:r>
          </w:p>
          <w:p w:rsidR="00DD02E3" w:rsidRPr="00DD02E3" w:rsidRDefault="00DD02E3" w:rsidP="00DD02E3">
            <w:pPr>
              <w:numPr>
                <w:ilvl w:val="0"/>
                <w:numId w:val="23"/>
              </w:numPr>
              <w:contextualSpacing/>
              <w:rPr>
                <w:rFonts w:ascii="Comic Sans MS" w:hAnsi="Comic Sans MS"/>
                <w:sz w:val="18"/>
              </w:rPr>
            </w:pPr>
            <w:r w:rsidRPr="00DD02E3">
              <w:rPr>
                <w:rFonts w:ascii="Comic Sans MS" w:hAnsi="Comic Sans MS"/>
                <w:sz w:val="18"/>
              </w:rPr>
              <w:t>Capital letters</w:t>
            </w:r>
          </w:p>
          <w:p w:rsidR="00DD02E3" w:rsidRPr="00DD02E3" w:rsidRDefault="00DD02E3" w:rsidP="00DD02E3">
            <w:pPr>
              <w:rPr>
                <w:rFonts w:ascii="Comic Sans MS" w:hAnsi="Comic Sans MS"/>
                <w:sz w:val="18"/>
              </w:rPr>
            </w:pPr>
            <w:r w:rsidRPr="00DD02E3">
              <w:rPr>
                <w:rFonts w:ascii="Comic Sans MS" w:hAnsi="Comic Sans MS"/>
                <w:sz w:val="18"/>
              </w:rPr>
              <w:t xml:space="preserve">Term 2: </w:t>
            </w:r>
          </w:p>
          <w:p w:rsidR="00DD02E3" w:rsidRPr="00DD02E3" w:rsidRDefault="00DD02E3" w:rsidP="00DD02E3">
            <w:pPr>
              <w:numPr>
                <w:ilvl w:val="0"/>
                <w:numId w:val="23"/>
              </w:numPr>
              <w:contextualSpacing/>
              <w:rPr>
                <w:rFonts w:ascii="Comic Sans MS" w:hAnsi="Comic Sans MS"/>
                <w:sz w:val="18"/>
              </w:rPr>
            </w:pPr>
            <w:r w:rsidRPr="00DD02E3">
              <w:rPr>
                <w:rFonts w:ascii="Comic Sans MS" w:hAnsi="Comic Sans MS"/>
                <w:sz w:val="18"/>
              </w:rPr>
              <w:t>Number formation</w:t>
            </w:r>
          </w:p>
          <w:p w:rsidR="00DD02E3" w:rsidRPr="00DD02E3" w:rsidRDefault="00DD02E3" w:rsidP="00DD02E3">
            <w:pPr>
              <w:numPr>
                <w:ilvl w:val="0"/>
                <w:numId w:val="23"/>
              </w:numPr>
              <w:contextualSpacing/>
              <w:rPr>
                <w:rFonts w:ascii="Comic Sans MS" w:hAnsi="Comic Sans MS"/>
                <w:sz w:val="18"/>
              </w:rPr>
            </w:pPr>
            <w:r w:rsidRPr="00DD02E3">
              <w:rPr>
                <w:rFonts w:ascii="Comic Sans MS" w:hAnsi="Comic Sans MS"/>
                <w:sz w:val="18"/>
              </w:rPr>
              <w:t>Digraph letter formation unjoined</w:t>
            </w:r>
          </w:p>
          <w:p w:rsidR="00DD02E3" w:rsidRPr="00DD02E3" w:rsidRDefault="00DD02E3" w:rsidP="00DD02E3">
            <w:pPr>
              <w:rPr>
                <w:rFonts w:ascii="Comic Sans MS" w:hAnsi="Comic Sans MS"/>
                <w:sz w:val="18"/>
              </w:rPr>
            </w:pPr>
            <w:r w:rsidRPr="00DD02E3">
              <w:rPr>
                <w:rFonts w:ascii="Comic Sans MS" w:hAnsi="Comic Sans MS"/>
                <w:sz w:val="18"/>
              </w:rPr>
              <w:t xml:space="preserve">Term 3: </w:t>
            </w:r>
          </w:p>
          <w:p w:rsidR="00DD02E3" w:rsidRPr="00DD02E3" w:rsidRDefault="00DD02E3" w:rsidP="00DD02E3">
            <w:pPr>
              <w:numPr>
                <w:ilvl w:val="0"/>
                <w:numId w:val="23"/>
              </w:numPr>
              <w:contextualSpacing/>
              <w:rPr>
                <w:rFonts w:ascii="Comic Sans MS" w:hAnsi="Comic Sans MS"/>
                <w:sz w:val="18"/>
              </w:rPr>
            </w:pPr>
            <w:r w:rsidRPr="00DD02E3">
              <w:rPr>
                <w:rFonts w:ascii="Comic Sans MS" w:hAnsi="Comic Sans MS"/>
                <w:sz w:val="18"/>
              </w:rPr>
              <w:t>Number formation to 20</w:t>
            </w:r>
          </w:p>
          <w:p w:rsidR="00DD02E3" w:rsidRPr="00DD02E3" w:rsidRDefault="00DD02E3" w:rsidP="00DD02E3">
            <w:pPr>
              <w:numPr>
                <w:ilvl w:val="0"/>
                <w:numId w:val="23"/>
              </w:numPr>
              <w:contextualSpacing/>
              <w:rPr>
                <w:rFonts w:ascii="Comic Sans MS" w:hAnsi="Comic Sans MS"/>
                <w:sz w:val="18"/>
              </w:rPr>
            </w:pPr>
            <w:r w:rsidRPr="00DD02E3">
              <w:rPr>
                <w:rFonts w:ascii="Comic Sans MS" w:hAnsi="Comic Sans MS"/>
                <w:sz w:val="18"/>
              </w:rPr>
              <w:t>Digraph letter formation unjoined</w:t>
            </w:r>
          </w:p>
          <w:p w:rsidR="00DD02E3" w:rsidRPr="00DD02E3" w:rsidRDefault="00DD02E3" w:rsidP="00DD02E3">
            <w:pPr>
              <w:rPr>
                <w:rFonts w:ascii="Comic Sans MS" w:hAnsi="Comic Sans MS"/>
                <w:sz w:val="18"/>
              </w:rPr>
            </w:pPr>
          </w:p>
        </w:tc>
        <w:tc>
          <w:tcPr>
            <w:tcW w:w="1995" w:type="dxa"/>
          </w:tcPr>
          <w:p w:rsidR="00DD02E3" w:rsidRPr="00DD02E3" w:rsidRDefault="00DD02E3" w:rsidP="00DD02E3">
            <w:pPr>
              <w:rPr>
                <w:rFonts w:ascii="Comic Sans MS" w:hAnsi="Comic Sans MS"/>
                <w:sz w:val="18"/>
              </w:rPr>
            </w:pPr>
            <w:r w:rsidRPr="00DD02E3">
              <w:rPr>
                <w:rFonts w:ascii="Comic Sans MS" w:hAnsi="Comic Sans MS"/>
                <w:sz w:val="18"/>
              </w:rPr>
              <w:t>Term 1:</w:t>
            </w:r>
          </w:p>
          <w:p w:rsidR="00DD02E3" w:rsidRPr="00DD02E3" w:rsidRDefault="00DD02E3" w:rsidP="00DD02E3">
            <w:pPr>
              <w:numPr>
                <w:ilvl w:val="0"/>
                <w:numId w:val="24"/>
              </w:numPr>
              <w:contextualSpacing/>
              <w:rPr>
                <w:rFonts w:ascii="Comic Sans MS" w:hAnsi="Comic Sans MS"/>
                <w:sz w:val="18"/>
              </w:rPr>
            </w:pPr>
            <w:r w:rsidRPr="00DD02E3">
              <w:rPr>
                <w:rFonts w:ascii="Comic Sans MS" w:hAnsi="Comic Sans MS"/>
                <w:sz w:val="18"/>
              </w:rPr>
              <w:t>Cursive – diagonal and horizontal join to ascenders/no ascenders</w:t>
            </w:r>
          </w:p>
          <w:p w:rsidR="00DD02E3" w:rsidRPr="00DD02E3" w:rsidRDefault="00DD02E3" w:rsidP="00DD02E3">
            <w:pPr>
              <w:numPr>
                <w:ilvl w:val="0"/>
                <w:numId w:val="24"/>
              </w:numPr>
              <w:contextualSpacing/>
              <w:rPr>
                <w:rFonts w:ascii="Comic Sans MS" w:hAnsi="Comic Sans MS"/>
                <w:sz w:val="18"/>
              </w:rPr>
            </w:pPr>
            <w:r w:rsidRPr="00DD02E3">
              <w:rPr>
                <w:rFonts w:ascii="Comic Sans MS" w:hAnsi="Comic Sans MS"/>
                <w:sz w:val="18"/>
              </w:rPr>
              <w:t>Number formation to 100</w:t>
            </w:r>
          </w:p>
          <w:p w:rsidR="00DD02E3" w:rsidRPr="00DD02E3" w:rsidRDefault="00DD02E3" w:rsidP="00DD02E3">
            <w:pPr>
              <w:rPr>
                <w:rFonts w:ascii="Comic Sans MS" w:hAnsi="Comic Sans MS"/>
                <w:sz w:val="18"/>
              </w:rPr>
            </w:pPr>
            <w:r w:rsidRPr="00DD02E3">
              <w:rPr>
                <w:rFonts w:ascii="Comic Sans MS" w:hAnsi="Comic Sans MS"/>
                <w:sz w:val="18"/>
              </w:rPr>
              <w:t xml:space="preserve">Term 2: </w:t>
            </w:r>
          </w:p>
          <w:p w:rsidR="00DD02E3" w:rsidRPr="00DD02E3" w:rsidRDefault="00DD02E3" w:rsidP="00DD02E3">
            <w:pPr>
              <w:numPr>
                <w:ilvl w:val="0"/>
                <w:numId w:val="25"/>
              </w:numPr>
              <w:contextualSpacing/>
              <w:rPr>
                <w:rFonts w:ascii="Comic Sans MS" w:hAnsi="Comic Sans MS"/>
                <w:sz w:val="18"/>
              </w:rPr>
            </w:pPr>
            <w:r w:rsidRPr="00DD02E3">
              <w:rPr>
                <w:rFonts w:ascii="Comic Sans MS" w:hAnsi="Comic Sans MS"/>
                <w:sz w:val="18"/>
              </w:rPr>
              <w:t>Cursive - Diagonal/Horizontal join to anticlockwise letters.</w:t>
            </w:r>
          </w:p>
          <w:p w:rsidR="00DD02E3" w:rsidRPr="00DD02E3" w:rsidRDefault="00DD02E3" w:rsidP="00DD02E3">
            <w:pPr>
              <w:numPr>
                <w:ilvl w:val="0"/>
                <w:numId w:val="25"/>
              </w:numPr>
              <w:contextualSpacing/>
              <w:rPr>
                <w:rFonts w:ascii="Comic Sans MS" w:hAnsi="Comic Sans MS"/>
                <w:sz w:val="18"/>
              </w:rPr>
            </w:pPr>
            <w:r w:rsidRPr="00DD02E3">
              <w:rPr>
                <w:rFonts w:ascii="Comic Sans MS" w:hAnsi="Comic Sans MS"/>
                <w:sz w:val="18"/>
              </w:rPr>
              <w:t>Mixed joins.</w:t>
            </w:r>
          </w:p>
          <w:p w:rsidR="00DD02E3" w:rsidRPr="00DD02E3" w:rsidRDefault="00DD02E3" w:rsidP="00DD02E3">
            <w:pPr>
              <w:numPr>
                <w:ilvl w:val="0"/>
                <w:numId w:val="25"/>
              </w:numPr>
              <w:contextualSpacing/>
              <w:rPr>
                <w:rFonts w:ascii="Comic Sans MS" w:hAnsi="Comic Sans MS"/>
                <w:sz w:val="18"/>
              </w:rPr>
            </w:pPr>
            <w:r w:rsidRPr="00DD02E3">
              <w:rPr>
                <w:rFonts w:ascii="Comic Sans MS" w:hAnsi="Comic Sans MS"/>
                <w:sz w:val="18"/>
              </w:rPr>
              <w:t>Size and spacing</w:t>
            </w:r>
          </w:p>
          <w:p w:rsidR="00DD02E3" w:rsidRPr="00DD02E3" w:rsidRDefault="00DD02E3" w:rsidP="00DD02E3">
            <w:pPr>
              <w:rPr>
                <w:rFonts w:ascii="Comic Sans MS" w:hAnsi="Comic Sans MS"/>
                <w:sz w:val="18"/>
              </w:rPr>
            </w:pPr>
            <w:r w:rsidRPr="00DD02E3">
              <w:rPr>
                <w:rFonts w:ascii="Comic Sans MS" w:hAnsi="Comic Sans MS"/>
                <w:sz w:val="18"/>
              </w:rPr>
              <w:t xml:space="preserve">Term 3: </w:t>
            </w:r>
          </w:p>
          <w:p w:rsidR="00DD02E3" w:rsidRPr="00DD02E3" w:rsidRDefault="00DD02E3" w:rsidP="00DD02E3">
            <w:pPr>
              <w:numPr>
                <w:ilvl w:val="0"/>
                <w:numId w:val="26"/>
              </w:numPr>
              <w:contextualSpacing/>
              <w:rPr>
                <w:rFonts w:ascii="Comic Sans MS" w:hAnsi="Comic Sans MS"/>
                <w:sz w:val="18"/>
              </w:rPr>
            </w:pPr>
            <w:r w:rsidRPr="00DD02E3">
              <w:rPr>
                <w:rFonts w:ascii="Comic Sans MS" w:hAnsi="Comic Sans MS"/>
                <w:sz w:val="18"/>
              </w:rPr>
              <w:t>Practising cursive taught so far.</w:t>
            </w:r>
          </w:p>
          <w:p w:rsidR="00DD02E3" w:rsidRPr="00DD02E3" w:rsidRDefault="00DD02E3" w:rsidP="00DD02E3">
            <w:pPr>
              <w:numPr>
                <w:ilvl w:val="0"/>
                <w:numId w:val="26"/>
              </w:numPr>
              <w:contextualSpacing/>
              <w:rPr>
                <w:rFonts w:ascii="Comic Sans MS" w:hAnsi="Comic Sans MS"/>
                <w:sz w:val="18"/>
              </w:rPr>
            </w:pPr>
            <w:r w:rsidRPr="00DD02E3">
              <w:rPr>
                <w:rFonts w:ascii="Comic Sans MS" w:hAnsi="Comic Sans MS"/>
                <w:sz w:val="18"/>
              </w:rPr>
              <w:t>Capital letters (Cursive)</w:t>
            </w:r>
          </w:p>
        </w:tc>
        <w:tc>
          <w:tcPr>
            <w:tcW w:w="2036" w:type="dxa"/>
          </w:tcPr>
          <w:p w:rsidR="00DD02E3" w:rsidRPr="00DD02E3" w:rsidRDefault="00DD02E3" w:rsidP="00DD02E3">
            <w:pPr>
              <w:rPr>
                <w:rFonts w:ascii="Comic Sans MS" w:hAnsi="Comic Sans MS"/>
                <w:sz w:val="18"/>
              </w:rPr>
            </w:pPr>
            <w:r w:rsidRPr="00DD02E3">
              <w:rPr>
                <w:rFonts w:ascii="Comic Sans MS" w:hAnsi="Comic Sans MS"/>
                <w:sz w:val="18"/>
              </w:rPr>
              <w:t xml:space="preserve">Term 1: </w:t>
            </w:r>
          </w:p>
          <w:p w:rsidR="00DD02E3" w:rsidRPr="00DD02E3" w:rsidRDefault="00DD02E3" w:rsidP="00DD02E3">
            <w:pPr>
              <w:numPr>
                <w:ilvl w:val="0"/>
                <w:numId w:val="27"/>
              </w:numPr>
              <w:contextualSpacing/>
              <w:rPr>
                <w:rFonts w:ascii="Comic Sans MS" w:hAnsi="Comic Sans MS"/>
                <w:sz w:val="18"/>
              </w:rPr>
            </w:pPr>
            <w:r w:rsidRPr="00DD02E3">
              <w:rPr>
                <w:rFonts w:ascii="Comic Sans MS" w:hAnsi="Comic Sans MS"/>
                <w:sz w:val="18"/>
              </w:rPr>
              <w:t>Cursive – joining through a whole word</w:t>
            </w:r>
          </w:p>
          <w:p w:rsidR="00DD02E3" w:rsidRPr="00DD02E3" w:rsidRDefault="00DD02E3" w:rsidP="00DD02E3">
            <w:pPr>
              <w:numPr>
                <w:ilvl w:val="0"/>
                <w:numId w:val="27"/>
              </w:numPr>
              <w:contextualSpacing/>
              <w:rPr>
                <w:rFonts w:ascii="Comic Sans MS" w:hAnsi="Comic Sans MS"/>
                <w:sz w:val="18"/>
              </w:rPr>
            </w:pPr>
            <w:r w:rsidRPr="00DD02E3">
              <w:rPr>
                <w:rFonts w:ascii="Comic Sans MS" w:hAnsi="Comic Sans MS"/>
                <w:sz w:val="18"/>
              </w:rPr>
              <w:t>Joining from s and r</w:t>
            </w:r>
          </w:p>
          <w:p w:rsidR="00DD02E3" w:rsidRPr="00DD02E3" w:rsidRDefault="00DD02E3" w:rsidP="00DD02E3">
            <w:pPr>
              <w:numPr>
                <w:ilvl w:val="0"/>
                <w:numId w:val="27"/>
              </w:numPr>
              <w:contextualSpacing/>
              <w:rPr>
                <w:rFonts w:ascii="Comic Sans MS" w:hAnsi="Comic Sans MS"/>
                <w:sz w:val="18"/>
              </w:rPr>
            </w:pPr>
            <w:r w:rsidRPr="00DD02E3">
              <w:rPr>
                <w:rFonts w:ascii="Comic Sans MS" w:hAnsi="Comic Sans MS"/>
                <w:sz w:val="18"/>
              </w:rPr>
              <w:t>Break letters</w:t>
            </w:r>
          </w:p>
          <w:p w:rsidR="00DD02E3" w:rsidRPr="00DD02E3" w:rsidRDefault="00DD02E3" w:rsidP="00DD02E3">
            <w:pPr>
              <w:rPr>
                <w:rFonts w:ascii="Comic Sans MS" w:hAnsi="Comic Sans MS"/>
                <w:sz w:val="18"/>
              </w:rPr>
            </w:pPr>
            <w:r w:rsidRPr="00DD02E3">
              <w:rPr>
                <w:rFonts w:ascii="Comic Sans MS" w:hAnsi="Comic Sans MS"/>
                <w:sz w:val="18"/>
              </w:rPr>
              <w:t xml:space="preserve">Term 2: </w:t>
            </w:r>
          </w:p>
          <w:p w:rsidR="00DD02E3" w:rsidRPr="00DD02E3" w:rsidRDefault="00DD02E3" w:rsidP="00DD02E3">
            <w:pPr>
              <w:numPr>
                <w:ilvl w:val="0"/>
                <w:numId w:val="28"/>
              </w:numPr>
              <w:contextualSpacing/>
              <w:rPr>
                <w:rFonts w:ascii="Comic Sans MS" w:hAnsi="Comic Sans MS"/>
                <w:sz w:val="18"/>
              </w:rPr>
            </w:pPr>
            <w:r w:rsidRPr="00DD02E3">
              <w:rPr>
                <w:rFonts w:ascii="Comic Sans MS" w:hAnsi="Comic Sans MS"/>
                <w:sz w:val="18"/>
              </w:rPr>
              <w:t>Joining to and from f</w:t>
            </w:r>
          </w:p>
          <w:p w:rsidR="00DD02E3" w:rsidRPr="00DD02E3" w:rsidRDefault="00DD02E3" w:rsidP="00DD02E3">
            <w:pPr>
              <w:numPr>
                <w:ilvl w:val="0"/>
                <w:numId w:val="28"/>
              </w:numPr>
              <w:contextualSpacing/>
              <w:rPr>
                <w:rFonts w:ascii="Comic Sans MS" w:hAnsi="Comic Sans MS"/>
                <w:sz w:val="18"/>
              </w:rPr>
            </w:pPr>
            <w:r w:rsidRPr="00DD02E3">
              <w:rPr>
                <w:rFonts w:ascii="Comic Sans MS" w:hAnsi="Comic Sans MS"/>
                <w:sz w:val="18"/>
              </w:rPr>
              <w:t>Joining double letters</w:t>
            </w:r>
          </w:p>
          <w:p w:rsidR="00DD02E3" w:rsidRPr="00DD02E3" w:rsidRDefault="00DD02E3" w:rsidP="00DD02E3">
            <w:pPr>
              <w:rPr>
                <w:rFonts w:ascii="Comic Sans MS" w:hAnsi="Comic Sans MS"/>
                <w:sz w:val="18"/>
              </w:rPr>
            </w:pPr>
            <w:r w:rsidRPr="00DD02E3">
              <w:rPr>
                <w:rFonts w:ascii="Comic Sans MS" w:hAnsi="Comic Sans MS"/>
                <w:sz w:val="18"/>
              </w:rPr>
              <w:t>Term 3:</w:t>
            </w:r>
          </w:p>
          <w:p w:rsidR="00DD02E3" w:rsidRPr="00DD02E3" w:rsidRDefault="00DD02E3" w:rsidP="00DD02E3">
            <w:pPr>
              <w:numPr>
                <w:ilvl w:val="0"/>
                <w:numId w:val="29"/>
              </w:numPr>
              <w:contextualSpacing/>
              <w:rPr>
                <w:rFonts w:ascii="Comic Sans MS" w:hAnsi="Comic Sans MS"/>
                <w:sz w:val="18"/>
              </w:rPr>
            </w:pPr>
            <w:r w:rsidRPr="00DD02E3">
              <w:rPr>
                <w:rFonts w:ascii="Comic Sans MS" w:hAnsi="Comic Sans MS"/>
                <w:sz w:val="18"/>
              </w:rPr>
              <w:t>Revision of cursive</w:t>
            </w:r>
          </w:p>
        </w:tc>
        <w:tc>
          <w:tcPr>
            <w:tcW w:w="2036" w:type="dxa"/>
          </w:tcPr>
          <w:p w:rsidR="00DD02E3" w:rsidRPr="00DD02E3" w:rsidRDefault="00DD02E3" w:rsidP="00DD02E3">
            <w:pPr>
              <w:rPr>
                <w:rFonts w:ascii="Comic Sans MS" w:hAnsi="Comic Sans MS"/>
                <w:sz w:val="18"/>
              </w:rPr>
            </w:pPr>
            <w:r w:rsidRPr="00DD02E3">
              <w:rPr>
                <w:rFonts w:ascii="Comic Sans MS" w:hAnsi="Comic Sans MS"/>
                <w:sz w:val="18"/>
              </w:rPr>
              <w:t xml:space="preserve">Term 1: </w:t>
            </w:r>
          </w:p>
          <w:p w:rsidR="00DD02E3" w:rsidRPr="00DD02E3" w:rsidRDefault="00DD02E3" w:rsidP="00DD02E3">
            <w:pPr>
              <w:numPr>
                <w:ilvl w:val="0"/>
                <w:numId w:val="29"/>
              </w:numPr>
              <w:contextualSpacing/>
              <w:rPr>
                <w:rFonts w:ascii="Comic Sans MS" w:hAnsi="Comic Sans MS"/>
                <w:sz w:val="18"/>
              </w:rPr>
            </w:pPr>
            <w:r w:rsidRPr="00DD02E3">
              <w:rPr>
                <w:rFonts w:ascii="Comic Sans MS" w:hAnsi="Comic Sans MS"/>
                <w:sz w:val="18"/>
              </w:rPr>
              <w:t>Diagonal join to and from p and b</w:t>
            </w:r>
          </w:p>
          <w:p w:rsidR="00DD02E3" w:rsidRPr="00DD02E3" w:rsidRDefault="00DD02E3" w:rsidP="00DD02E3">
            <w:pPr>
              <w:numPr>
                <w:ilvl w:val="0"/>
                <w:numId w:val="29"/>
              </w:numPr>
              <w:contextualSpacing/>
              <w:rPr>
                <w:rFonts w:ascii="Comic Sans MS" w:hAnsi="Comic Sans MS"/>
                <w:sz w:val="18"/>
              </w:rPr>
            </w:pPr>
            <w:r w:rsidRPr="00DD02E3">
              <w:rPr>
                <w:rFonts w:ascii="Comic Sans MS" w:hAnsi="Comic Sans MS"/>
                <w:sz w:val="18"/>
              </w:rPr>
              <w:t>Revision of letter sizing and capital letters</w:t>
            </w:r>
          </w:p>
          <w:p w:rsidR="00DD02E3" w:rsidRPr="00DD02E3" w:rsidRDefault="00DD02E3" w:rsidP="00DD02E3">
            <w:pPr>
              <w:rPr>
                <w:rFonts w:ascii="Comic Sans MS" w:hAnsi="Comic Sans MS"/>
                <w:sz w:val="18"/>
              </w:rPr>
            </w:pPr>
            <w:r w:rsidRPr="00DD02E3">
              <w:rPr>
                <w:rFonts w:ascii="Comic Sans MS" w:hAnsi="Comic Sans MS"/>
                <w:sz w:val="18"/>
              </w:rPr>
              <w:t>Term 2:</w:t>
            </w:r>
          </w:p>
          <w:p w:rsidR="00DD02E3" w:rsidRPr="00DD02E3" w:rsidRDefault="00DD02E3" w:rsidP="00DD02E3">
            <w:pPr>
              <w:numPr>
                <w:ilvl w:val="0"/>
                <w:numId w:val="30"/>
              </w:numPr>
              <w:contextualSpacing/>
              <w:rPr>
                <w:rFonts w:ascii="Comic Sans MS" w:hAnsi="Comic Sans MS"/>
                <w:sz w:val="18"/>
              </w:rPr>
            </w:pPr>
            <w:r w:rsidRPr="00DD02E3">
              <w:rPr>
                <w:rFonts w:ascii="Comic Sans MS" w:hAnsi="Comic Sans MS"/>
                <w:sz w:val="18"/>
              </w:rPr>
              <w:t>Parallel ascenders</w:t>
            </w:r>
          </w:p>
          <w:p w:rsidR="00DD02E3" w:rsidRPr="00DD02E3" w:rsidRDefault="00DD02E3" w:rsidP="00DD02E3">
            <w:pPr>
              <w:numPr>
                <w:ilvl w:val="0"/>
                <w:numId w:val="30"/>
              </w:numPr>
              <w:contextualSpacing/>
              <w:rPr>
                <w:rFonts w:ascii="Comic Sans MS" w:hAnsi="Comic Sans MS"/>
                <w:sz w:val="18"/>
              </w:rPr>
            </w:pPr>
            <w:r w:rsidRPr="00DD02E3">
              <w:rPr>
                <w:rFonts w:ascii="Comic Sans MS" w:hAnsi="Comic Sans MS"/>
                <w:sz w:val="18"/>
              </w:rPr>
              <w:t>Break letters</w:t>
            </w:r>
          </w:p>
          <w:p w:rsidR="00DD02E3" w:rsidRPr="00DD02E3" w:rsidRDefault="00DD02E3" w:rsidP="00DD02E3">
            <w:pPr>
              <w:numPr>
                <w:ilvl w:val="0"/>
                <w:numId w:val="30"/>
              </w:numPr>
              <w:contextualSpacing/>
              <w:rPr>
                <w:rFonts w:ascii="Comic Sans MS" w:hAnsi="Comic Sans MS"/>
                <w:sz w:val="18"/>
              </w:rPr>
            </w:pPr>
            <w:r w:rsidRPr="00DD02E3">
              <w:rPr>
                <w:rFonts w:ascii="Comic Sans MS" w:hAnsi="Comic Sans MS"/>
                <w:sz w:val="18"/>
              </w:rPr>
              <w:t>Spacing</w:t>
            </w:r>
          </w:p>
          <w:p w:rsidR="00DD02E3" w:rsidRPr="00DD02E3" w:rsidRDefault="00DD02E3" w:rsidP="00DD02E3">
            <w:pPr>
              <w:numPr>
                <w:ilvl w:val="0"/>
                <w:numId w:val="30"/>
              </w:numPr>
              <w:contextualSpacing/>
              <w:rPr>
                <w:rFonts w:ascii="Comic Sans MS" w:hAnsi="Comic Sans MS"/>
                <w:sz w:val="18"/>
              </w:rPr>
            </w:pPr>
            <w:r w:rsidRPr="00DD02E3">
              <w:rPr>
                <w:rFonts w:ascii="Comic Sans MS" w:hAnsi="Comic Sans MS"/>
                <w:sz w:val="18"/>
              </w:rPr>
              <w:t>Speed</w:t>
            </w:r>
          </w:p>
          <w:p w:rsidR="00DD02E3" w:rsidRPr="00DD02E3" w:rsidRDefault="00DD02E3" w:rsidP="00DD02E3">
            <w:pPr>
              <w:rPr>
                <w:rFonts w:ascii="Comic Sans MS" w:hAnsi="Comic Sans MS"/>
                <w:sz w:val="18"/>
              </w:rPr>
            </w:pPr>
            <w:r w:rsidRPr="00DD02E3">
              <w:rPr>
                <w:rFonts w:ascii="Comic Sans MS" w:hAnsi="Comic Sans MS"/>
                <w:sz w:val="18"/>
              </w:rPr>
              <w:t xml:space="preserve">Term 3: </w:t>
            </w:r>
          </w:p>
          <w:p w:rsidR="00DD02E3" w:rsidRPr="00DD02E3" w:rsidRDefault="00DD02E3" w:rsidP="00DD02E3">
            <w:pPr>
              <w:numPr>
                <w:ilvl w:val="0"/>
                <w:numId w:val="31"/>
              </w:numPr>
              <w:contextualSpacing/>
              <w:rPr>
                <w:rFonts w:ascii="Comic Sans MS" w:hAnsi="Comic Sans MS"/>
                <w:sz w:val="18"/>
              </w:rPr>
            </w:pPr>
            <w:r w:rsidRPr="00DD02E3">
              <w:rPr>
                <w:rFonts w:ascii="Comic Sans MS" w:hAnsi="Comic Sans MS"/>
                <w:sz w:val="18"/>
              </w:rPr>
              <w:t>Speed and fluency</w:t>
            </w:r>
          </w:p>
        </w:tc>
      </w:tr>
    </w:tbl>
    <w:p w:rsidR="00C302FB" w:rsidRPr="00C302FB" w:rsidRDefault="00C302FB" w:rsidP="00C302FB">
      <w:pPr>
        <w:rPr>
          <w:lang w:eastAsia="en-GB"/>
        </w:rPr>
        <w:sectPr w:rsidR="00C302FB" w:rsidRPr="00C302FB" w:rsidSect="00620A4B">
          <w:pgSz w:w="16838" w:h="11906" w:orient="landscape"/>
          <w:pgMar w:top="1440" w:right="1440" w:bottom="1440" w:left="1440" w:header="708" w:footer="708" w:gutter="0"/>
          <w:cols w:space="708"/>
          <w:titlePg/>
          <w:docGrid w:linePitch="360"/>
        </w:sectPr>
      </w:pPr>
    </w:p>
    <w:p w:rsidR="000C7FF1" w:rsidRDefault="00561DF4" w:rsidP="000C7FF1">
      <w:pPr>
        <w:pStyle w:val="Heading1"/>
      </w:pPr>
      <w:bookmarkStart w:id="16" w:name="_Toc69115505"/>
      <w:bookmarkStart w:id="17" w:name="_Toc77857158"/>
      <w:r>
        <w:lastRenderedPageBreak/>
        <w:t>Appendix 2</w:t>
      </w:r>
      <w:r w:rsidR="000C7FF1">
        <w:t xml:space="preserve"> Hayfield Summative Stages </w:t>
      </w:r>
      <w:bookmarkEnd w:id="16"/>
      <w:r w:rsidR="000C7FF1">
        <w:t>for Handwriting (within ‘writing’ assessment)</w:t>
      </w:r>
      <w:bookmarkEnd w:id="17"/>
      <w:r w:rsidR="000C7FF1">
        <w:t xml:space="preserve"> </w:t>
      </w:r>
    </w:p>
    <w:p w:rsidR="001337E7" w:rsidRPr="00A80387" w:rsidRDefault="000C7FF1" w:rsidP="00620A4B">
      <w:pPr>
        <w:jc w:val="center"/>
      </w:pPr>
      <w:r>
        <w:rPr>
          <w:noProof/>
          <w:lang w:eastAsia="en-GB"/>
        </w:rPr>
        <w:drawing>
          <wp:inline distT="0" distB="0" distL="0" distR="0" wp14:anchorId="69CF2CD9" wp14:editId="59DB6372">
            <wp:extent cx="7795260" cy="5092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807887" cy="5100896"/>
                    </a:xfrm>
                    <a:prstGeom prst="rect">
                      <a:avLst/>
                    </a:prstGeom>
                  </pic:spPr>
                </pic:pic>
              </a:graphicData>
            </a:graphic>
          </wp:inline>
        </w:drawing>
      </w:r>
    </w:p>
    <w:sectPr w:rsidR="001337E7" w:rsidRPr="00A80387" w:rsidSect="00620A4B">
      <w:pgSz w:w="16838" w:h="11906" w:orient="landscape"/>
      <w:pgMar w:top="1440" w:right="1440" w:bottom="1440" w:left="1440" w:header="708" w:footer="708" w:gutter="0"/>
      <w:pgNumType w:start="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20B" w:rsidRDefault="0042120B" w:rsidP="007B4F07">
      <w:pPr>
        <w:spacing w:after="0" w:line="240" w:lineRule="auto"/>
      </w:pPr>
      <w:r>
        <w:separator/>
      </w:r>
    </w:p>
  </w:endnote>
  <w:endnote w:type="continuationSeparator" w:id="0">
    <w:p w:rsidR="0042120B" w:rsidRDefault="0042120B" w:rsidP="007B4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MV Boli"/>
    <w:charset w:val="00"/>
    <w:family w:val="auto"/>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Sassoon Primary">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CUPPrimaryGB">
    <w:altName w:val="SassoonCUPPrimaryGB"/>
    <w:panose1 w:val="00000000000000000000"/>
    <w:charset w:val="00"/>
    <w:family w:val="swiss"/>
    <w:notTrueType/>
    <w:pitch w:val="default"/>
    <w:sig w:usb0="00000003" w:usb1="00000000" w:usb2="00000000" w:usb3="00000000" w:csb0="00000001" w:csb1="00000000"/>
  </w:font>
  <w:font w:name="ITC Avant Garde Gothic Std">
    <w:altName w:val="ITC Avant Garde Gothic Std"/>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20B" w:rsidRDefault="0042120B" w:rsidP="007B4F07">
      <w:pPr>
        <w:spacing w:after="0" w:line="240" w:lineRule="auto"/>
      </w:pPr>
      <w:r>
        <w:separator/>
      </w:r>
    </w:p>
  </w:footnote>
  <w:footnote w:type="continuationSeparator" w:id="0">
    <w:p w:rsidR="0042120B" w:rsidRDefault="0042120B" w:rsidP="007B4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6BE"/>
    <w:multiLevelType w:val="hybridMultilevel"/>
    <w:tmpl w:val="13C4A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37893"/>
    <w:multiLevelType w:val="hybridMultilevel"/>
    <w:tmpl w:val="E9C25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10E44"/>
    <w:multiLevelType w:val="hybridMultilevel"/>
    <w:tmpl w:val="55BC66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A71FF5"/>
    <w:multiLevelType w:val="hybridMultilevel"/>
    <w:tmpl w:val="81062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D641AC"/>
    <w:multiLevelType w:val="multilevel"/>
    <w:tmpl w:val="46B8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482E2E"/>
    <w:multiLevelType w:val="hybridMultilevel"/>
    <w:tmpl w:val="D19A8350"/>
    <w:lvl w:ilvl="0" w:tplc="03B452C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2A71F3"/>
    <w:multiLevelType w:val="multilevel"/>
    <w:tmpl w:val="A7087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566C82"/>
    <w:multiLevelType w:val="hybridMultilevel"/>
    <w:tmpl w:val="13285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071717"/>
    <w:multiLevelType w:val="hybridMultilevel"/>
    <w:tmpl w:val="0A269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E5EA5"/>
    <w:multiLevelType w:val="multilevel"/>
    <w:tmpl w:val="726E4CDA"/>
    <w:lvl w:ilvl="0">
      <w:start w:val="1"/>
      <w:numFmt w:val="bullet"/>
      <w:lvlText w:val=""/>
      <w:lvlJc w:val="left"/>
      <w:pPr>
        <w:tabs>
          <w:tab w:val="num" w:pos="4320"/>
        </w:tabs>
        <w:ind w:left="4320" w:hanging="360"/>
      </w:pPr>
      <w:rPr>
        <w:rFonts w:ascii="Symbol" w:hAnsi="Symbol" w:hint="default"/>
        <w:sz w:val="20"/>
      </w:rPr>
    </w:lvl>
    <w:lvl w:ilvl="1">
      <w:start w:val="1"/>
      <w:numFmt w:val="bullet"/>
      <w:lvlText w:val="o"/>
      <w:lvlJc w:val="left"/>
      <w:pPr>
        <w:tabs>
          <w:tab w:val="num" w:pos="5040"/>
        </w:tabs>
        <w:ind w:left="5040" w:hanging="360"/>
      </w:pPr>
      <w:rPr>
        <w:rFonts w:ascii="Courier New" w:hAnsi="Courier New" w:hint="default"/>
        <w:sz w:val="20"/>
      </w:rPr>
    </w:lvl>
    <w:lvl w:ilvl="2" w:tentative="1">
      <w:start w:val="1"/>
      <w:numFmt w:val="bullet"/>
      <w:lvlText w:val=""/>
      <w:lvlJc w:val="left"/>
      <w:pPr>
        <w:tabs>
          <w:tab w:val="num" w:pos="5760"/>
        </w:tabs>
        <w:ind w:left="5760" w:hanging="360"/>
      </w:pPr>
      <w:rPr>
        <w:rFonts w:ascii="Wingdings" w:hAnsi="Wingdings" w:hint="default"/>
        <w:sz w:val="20"/>
      </w:rPr>
    </w:lvl>
    <w:lvl w:ilvl="3" w:tentative="1">
      <w:start w:val="1"/>
      <w:numFmt w:val="bullet"/>
      <w:lvlText w:val=""/>
      <w:lvlJc w:val="left"/>
      <w:pPr>
        <w:tabs>
          <w:tab w:val="num" w:pos="6480"/>
        </w:tabs>
        <w:ind w:left="6480" w:hanging="360"/>
      </w:pPr>
      <w:rPr>
        <w:rFonts w:ascii="Wingdings" w:hAnsi="Wingdings" w:hint="default"/>
        <w:sz w:val="20"/>
      </w:rPr>
    </w:lvl>
    <w:lvl w:ilvl="4" w:tentative="1">
      <w:start w:val="1"/>
      <w:numFmt w:val="bullet"/>
      <w:lvlText w:val=""/>
      <w:lvlJc w:val="left"/>
      <w:pPr>
        <w:tabs>
          <w:tab w:val="num" w:pos="7200"/>
        </w:tabs>
        <w:ind w:left="7200" w:hanging="360"/>
      </w:pPr>
      <w:rPr>
        <w:rFonts w:ascii="Wingdings" w:hAnsi="Wingdings" w:hint="default"/>
        <w:sz w:val="20"/>
      </w:rPr>
    </w:lvl>
    <w:lvl w:ilvl="5" w:tentative="1">
      <w:start w:val="1"/>
      <w:numFmt w:val="bullet"/>
      <w:lvlText w:val=""/>
      <w:lvlJc w:val="left"/>
      <w:pPr>
        <w:tabs>
          <w:tab w:val="num" w:pos="7920"/>
        </w:tabs>
        <w:ind w:left="7920" w:hanging="360"/>
      </w:pPr>
      <w:rPr>
        <w:rFonts w:ascii="Wingdings" w:hAnsi="Wingdings" w:hint="default"/>
        <w:sz w:val="20"/>
      </w:rPr>
    </w:lvl>
    <w:lvl w:ilvl="6" w:tentative="1">
      <w:start w:val="1"/>
      <w:numFmt w:val="bullet"/>
      <w:lvlText w:val=""/>
      <w:lvlJc w:val="left"/>
      <w:pPr>
        <w:tabs>
          <w:tab w:val="num" w:pos="8640"/>
        </w:tabs>
        <w:ind w:left="8640" w:hanging="360"/>
      </w:pPr>
      <w:rPr>
        <w:rFonts w:ascii="Wingdings" w:hAnsi="Wingdings" w:hint="default"/>
        <w:sz w:val="20"/>
      </w:rPr>
    </w:lvl>
    <w:lvl w:ilvl="7" w:tentative="1">
      <w:start w:val="1"/>
      <w:numFmt w:val="bullet"/>
      <w:lvlText w:val=""/>
      <w:lvlJc w:val="left"/>
      <w:pPr>
        <w:tabs>
          <w:tab w:val="num" w:pos="9360"/>
        </w:tabs>
        <w:ind w:left="9360" w:hanging="360"/>
      </w:pPr>
      <w:rPr>
        <w:rFonts w:ascii="Wingdings" w:hAnsi="Wingdings" w:hint="default"/>
        <w:sz w:val="20"/>
      </w:rPr>
    </w:lvl>
    <w:lvl w:ilvl="8" w:tentative="1">
      <w:start w:val="1"/>
      <w:numFmt w:val="bullet"/>
      <w:lvlText w:val=""/>
      <w:lvlJc w:val="left"/>
      <w:pPr>
        <w:tabs>
          <w:tab w:val="num" w:pos="10080"/>
        </w:tabs>
        <w:ind w:left="10080" w:hanging="360"/>
      </w:pPr>
      <w:rPr>
        <w:rFonts w:ascii="Wingdings" w:hAnsi="Wingdings" w:hint="default"/>
        <w:sz w:val="20"/>
      </w:rPr>
    </w:lvl>
  </w:abstractNum>
  <w:abstractNum w:abstractNumId="10" w15:restartNumberingAfterBreak="0">
    <w:nsid w:val="22666755"/>
    <w:multiLevelType w:val="hybridMultilevel"/>
    <w:tmpl w:val="0756B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6717EB"/>
    <w:multiLevelType w:val="hybridMultilevel"/>
    <w:tmpl w:val="C8C6D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276674"/>
    <w:multiLevelType w:val="hybridMultilevel"/>
    <w:tmpl w:val="66EE29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BDA0D2D"/>
    <w:multiLevelType w:val="hybridMultilevel"/>
    <w:tmpl w:val="2294E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EE4E49"/>
    <w:multiLevelType w:val="multilevel"/>
    <w:tmpl w:val="FE0A7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1F427EF"/>
    <w:multiLevelType w:val="hybridMultilevel"/>
    <w:tmpl w:val="BB22834C"/>
    <w:lvl w:ilvl="0" w:tplc="08090001">
      <w:start w:val="1"/>
      <w:numFmt w:val="bullet"/>
      <w:lvlText w:val=""/>
      <w:lvlJc w:val="left"/>
      <w:pPr>
        <w:ind w:left="991" w:hanging="360"/>
      </w:pPr>
      <w:rPr>
        <w:rFonts w:ascii="Symbol" w:hAnsi="Symbol" w:hint="default"/>
      </w:rPr>
    </w:lvl>
    <w:lvl w:ilvl="1" w:tplc="08090003" w:tentative="1">
      <w:start w:val="1"/>
      <w:numFmt w:val="bullet"/>
      <w:lvlText w:val="o"/>
      <w:lvlJc w:val="left"/>
      <w:pPr>
        <w:ind w:left="1711" w:hanging="360"/>
      </w:pPr>
      <w:rPr>
        <w:rFonts w:ascii="Courier New" w:hAnsi="Courier New" w:cs="Courier New" w:hint="default"/>
      </w:rPr>
    </w:lvl>
    <w:lvl w:ilvl="2" w:tplc="08090005" w:tentative="1">
      <w:start w:val="1"/>
      <w:numFmt w:val="bullet"/>
      <w:lvlText w:val=""/>
      <w:lvlJc w:val="left"/>
      <w:pPr>
        <w:ind w:left="2431" w:hanging="360"/>
      </w:pPr>
      <w:rPr>
        <w:rFonts w:ascii="Wingdings" w:hAnsi="Wingdings" w:hint="default"/>
      </w:rPr>
    </w:lvl>
    <w:lvl w:ilvl="3" w:tplc="08090001" w:tentative="1">
      <w:start w:val="1"/>
      <w:numFmt w:val="bullet"/>
      <w:lvlText w:val=""/>
      <w:lvlJc w:val="left"/>
      <w:pPr>
        <w:ind w:left="3151" w:hanging="360"/>
      </w:pPr>
      <w:rPr>
        <w:rFonts w:ascii="Symbol" w:hAnsi="Symbol" w:hint="default"/>
      </w:rPr>
    </w:lvl>
    <w:lvl w:ilvl="4" w:tplc="08090003" w:tentative="1">
      <w:start w:val="1"/>
      <w:numFmt w:val="bullet"/>
      <w:lvlText w:val="o"/>
      <w:lvlJc w:val="left"/>
      <w:pPr>
        <w:ind w:left="3871" w:hanging="360"/>
      </w:pPr>
      <w:rPr>
        <w:rFonts w:ascii="Courier New" w:hAnsi="Courier New" w:cs="Courier New" w:hint="default"/>
      </w:rPr>
    </w:lvl>
    <w:lvl w:ilvl="5" w:tplc="08090005" w:tentative="1">
      <w:start w:val="1"/>
      <w:numFmt w:val="bullet"/>
      <w:lvlText w:val=""/>
      <w:lvlJc w:val="left"/>
      <w:pPr>
        <w:ind w:left="4591" w:hanging="360"/>
      </w:pPr>
      <w:rPr>
        <w:rFonts w:ascii="Wingdings" w:hAnsi="Wingdings" w:hint="default"/>
      </w:rPr>
    </w:lvl>
    <w:lvl w:ilvl="6" w:tplc="08090001" w:tentative="1">
      <w:start w:val="1"/>
      <w:numFmt w:val="bullet"/>
      <w:lvlText w:val=""/>
      <w:lvlJc w:val="left"/>
      <w:pPr>
        <w:ind w:left="5311" w:hanging="360"/>
      </w:pPr>
      <w:rPr>
        <w:rFonts w:ascii="Symbol" w:hAnsi="Symbol" w:hint="default"/>
      </w:rPr>
    </w:lvl>
    <w:lvl w:ilvl="7" w:tplc="08090003" w:tentative="1">
      <w:start w:val="1"/>
      <w:numFmt w:val="bullet"/>
      <w:lvlText w:val="o"/>
      <w:lvlJc w:val="left"/>
      <w:pPr>
        <w:ind w:left="6031" w:hanging="360"/>
      </w:pPr>
      <w:rPr>
        <w:rFonts w:ascii="Courier New" w:hAnsi="Courier New" w:cs="Courier New" w:hint="default"/>
      </w:rPr>
    </w:lvl>
    <w:lvl w:ilvl="8" w:tplc="08090005" w:tentative="1">
      <w:start w:val="1"/>
      <w:numFmt w:val="bullet"/>
      <w:lvlText w:val=""/>
      <w:lvlJc w:val="left"/>
      <w:pPr>
        <w:ind w:left="6751" w:hanging="360"/>
      </w:pPr>
      <w:rPr>
        <w:rFonts w:ascii="Wingdings" w:hAnsi="Wingdings" w:hint="default"/>
      </w:rPr>
    </w:lvl>
  </w:abstractNum>
  <w:abstractNum w:abstractNumId="16" w15:restartNumberingAfterBreak="0">
    <w:nsid w:val="376B4A93"/>
    <w:multiLevelType w:val="hybridMultilevel"/>
    <w:tmpl w:val="4326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76222C"/>
    <w:multiLevelType w:val="hybridMultilevel"/>
    <w:tmpl w:val="3068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6034A6"/>
    <w:multiLevelType w:val="hybridMultilevel"/>
    <w:tmpl w:val="0C1E4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CF6C42"/>
    <w:multiLevelType w:val="hybridMultilevel"/>
    <w:tmpl w:val="F090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A4A28"/>
    <w:multiLevelType w:val="hybridMultilevel"/>
    <w:tmpl w:val="4002E2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88317E5"/>
    <w:multiLevelType w:val="hybridMultilevel"/>
    <w:tmpl w:val="B52E1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C5946FF"/>
    <w:multiLevelType w:val="hybridMultilevel"/>
    <w:tmpl w:val="AFFE5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EE4552F"/>
    <w:multiLevelType w:val="hybridMultilevel"/>
    <w:tmpl w:val="62F60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2BD6AA8"/>
    <w:multiLevelType w:val="hybridMultilevel"/>
    <w:tmpl w:val="1D20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8F174B"/>
    <w:multiLevelType w:val="hybridMultilevel"/>
    <w:tmpl w:val="8F96D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85A6DC6"/>
    <w:multiLevelType w:val="hybridMultilevel"/>
    <w:tmpl w:val="32148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8C5B12"/>
    <w:multiLevelType w:val="multilevel"/>
    <w:tmpl w:val="123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B9F5E37"/>
    <w:multiLevelType w:val="hybridMultilevel"/>
    <w:tmpl w:val="4B30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964D5F"/>
    <w:multiLevelType w:val="hybridMultilevel"/>
    <w:tmpl w:val="CAA834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F457A8"/>
    <w:multiLevelType w:val="hybridMultilevel"/>
    <w:tmpl w:val="62086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24"/>
  </w:num>
  <w:num w:numId="4">
    <w:abstractNumId w:val="5"/>
  </w:num>
  <w:num w:numId="5">
    <w:abstractNumId w:val="8"/>
  </w:num>
  <w:num w:numId="6">
    <w:abstractNumId w:val="19"/>
  </w:num>
  <w:num w:numId="7">
    <w:abstractNumId w:val="10"/>
  </w:num>
  <w:num w:numId="8">
    <w:abstractNumId w:val="6"/>
  </w:num>
  <w:num w:numId="9">
    <w:abstractNumId w:val="14"/>
  </w:num>
  <w:num w:numId="10">
    <w:abstractNumId w:val="15"/>
  </w:num>
  <w:num w:numId="11">
    <w:abstractNumId w:val="2"/>
  </w:num>
  <w:num w:numId="12">
    <w:abstractNumId w:val="0"/>
  </w:num>
  <w:num w:numId="13">
    <w:abstractNumId w:val="4"/>
  </w:num>
  <w:num w:numId="14">
    <w:abstractNumId w:val="27"/>
  </w:num>
  <w:num w:numId="15">
    <w:abstractNumId w:val="28"/>
  </w:num>
  <w:num w:numId="16">
    <w:abstractNumId w:val="18"/>
  </w:num>
  <w:num w:numId="17">
    <w:abstractNumId w:val="7"/>
  </w:num>
  <w:num w:numId="18">
    <w:abstractNumId w:val="17"/>
  </w:num>
  <w:num w:numId="19">
    <w:abstractNumId w:val="1"/>
  </w:num>
  <w:num w:numId="20">
    <w:abstractNumId w:val="29"/>
  </w:num>
  <w:num w:numId="21">
    <w:abstractNumId w:val="22"/>
  </w:num>
  <w:num w:numId="22">
    <w:abstractNumId w:val="21"/>
  </w:num>
  <w:num w:numId="23">
    <w:abstractNumId w:val="30"/>
  </w:num>
  <w:num w:numId="24">
    <w:abstractNumId w:val="23"/>
  </w:num>
  <w:num w:numId="25">
    <w:abstractNumId w:val="3"/>
  </w:num>
  <w:num w:numId="26">
    <w:abstractNumId w:val="12"/>
  </w:num>
  <w:num w:numId="27">
    <w:abstractNumId w:val="26"/>
  </w:num>
  <w:num w:numId="28">
    <w:abstractNumId w:val="16"/>
  </w:num>
  <w:num w:numId="29">
    <w:abstractNumId w:val="11"/>
  </w:num>
  <w:num w:numId="30">
    <w:abstractNumId w:val="25"/>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96"/>
    <w:rsid w:val="00016F9A"/>
    <w:rsid w:val="0002504B"/>
    <w:rsid w:val="000738B0"/>
    <w:rsid w:val="000852B1"/>
    <w:rsid w:val="0008563E"/>
    <w:rsid w:val="000A0F50"/>
    <w:rsid w:val="000C0D80"/>
    <w:rsid w:val="000C7FF1"/>
    <w:rsid w:val="000F1B14"/>
    <w:rsid w:val="0012029C"/>
    <w:rsid w:val="001337E7"/>
    <w:rsid w:val="001B0596"/>
    <w:rsid w:val="001C17B8"/>
    <w:rsid w:val="001C77B0"/>
    <w:rsid w:val="001E7594"/>
    <w:rsid w:val="00222C09"/>
    <w:rsid w:val="00291FE6"/>
    <w:rsid w:val="002A0175"/>
    <w:rsid w:val="002E4A66"/>
    <w:rsid w:val="00341620"/>
    <w:rsid w:val="00384AB6"/>
    <w:rsid w:val="003D5CE3"/>
    <w:rsid w:val="00412CA3"/>
    <w:rsid w:val="0042120B"/>
    <w:rsid w:val="004319AD"/>
    <w:rsid w:val="00494153"/>
    <w:rsid w:val="004B0364"/>
    <w:rsid w:val="004B0372"/>
    <w:rsid w:val="004E115D"/>
    <w:rsid w:val="0050260A"/>
    <w:rsid w:val="00561DF4"/>
    <w:rsid w:val="00572DD5"/>
    <w:rsid w:val="00620A4B"/>
    <w:rsid w:val="00682496"/>
    <w:rsid w:val="0069206F"/>
    <w:rsid w:val="006A26B1"/>
    <w:rsid w:val="006C11F4"/>
    <w:rsid w:val="006D604D"/>
    <w:rsid w:val="006E48C5"/>
    <w:rsid w:val="006E4F24"/>
    <w:rsid w:val="00730DDA"/>
    <w:rsid w:val="007667AC"/>
    <w:rsid w:val="007875F4"/>
    <w:rsid w:val="007900E4"/>
    <w:rsid w:val="00795E05"/>
    <w:rsid w:val="007B4F07"/>
    <w:rsid w:val="007C24E7"/>
    <w:rsid w:val="00816834"/>
    <w:rsid w:val="00825693"/>
    <w:rsid w:val="008369F2"/>
    <w:rsid w:val="008D0FAE"/>
    <w:rsid w:val="008F05F5"/>
    <w:rsid w:val="00905D08"/>
    <w:rsid w:val="00935801"/>
    <w:rsid w:val="00957E1D"/>
    <w:rsid w:val="00960EB1"/>
    <w:rsid w:val="00961C42"/>
    <w:rsid w:val="00967B6F"/>
    <w:rsid w:val="009C2FDE"/>
    <w:rsid w:val="009C7130"/>
    <w:rsid w:val="00A3528D"/>
    <w:rsid w:val="00A73306"/>
    <w:rsid w:val="00A80387"/>
    <w:rsid w:val="00A97CD6"/>
    <w:rsid w:val="00AB20DD"/>
    <w:rsid w:val="00AC2A38"/>
    <w:rsid w:val="00AE4562"/>
    <w:rsid w:val="00AE5AB2"/>
    <w:rsid w:val="00B80F5A"/>
    <w:rsid w:val="00B83BF4"/>
    <w:rsid w:val="00B83FFF"/>
    <w:rsid w:val="00B8420D"/>
    <w:rsid w:val="00B86B91"/>
    <w:rsid w:val="00B9368C"/>
    <w:rsid w:val="00BD63ED"/>
    <w:rsid w:val="00BD7588"/>
    <w:rsid w:val="00C00D6E"/>
    <w:rsid w:val="00C04562"/>
    <w:rsid w:val="00C073ED"/>
    <w:rsid w:val="00C302FB"/>
    <w:rsid w:val="00C510AD"/>
    <w:rsid w:val="00CA1CFB"/>
    <w:rsid w:val="00CB0C8D"/>
    <w:rsid w:val="00CF47C6"/>
    <w:rsid w:val="00D251CB"/>
    <w:rsid w:val="00D26B56"/>
    <w:rsid w:val="00D34018"/>
    <w:rsid w:val="00DA19BA"/>
    <w:rsid w:val="00DD02E3"/>
    <w:rsid w:val="00DE7D91"/>
    <w:rsid w:val="00DF4AD1"/>
    <w:rsid w:val="00E40F2B"/>
    <w:rsid w:val="00E613E8"/>
    <w:rsid w:val="00EB06C7"/>
    <w:rsid w:val="00EB14DB"/>
    <w:rsid w:val="00EE66A8"/>
    <w:rsid w:val="00EE7F66"/>
    <w:rsid w:val="00EF4E28"/>
    <w:rsid w:val="00F03C7A"/>
    <w:rsid w:val="00F140DB"/>
    <w:rsid w:val="00F46E3D"/>
    <w:rsid w:val="00F80EE0"/>
    <w:rsid w:val="00FB3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1EAA6C"/>
  <w15:chartTrackingRefBased/>
  <w15:docId w15:val="{56D7A376-304C-44CC-A819-174276C63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C11F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11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4A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A1CF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A1CFB"/>
    <w:rPr>
      <w:rFonts w:eastAsiaTheme="minorEastAsia"/>
      <w:lang w:val="en-US"/>
    </w:rPr>
  </w:style>
  <w:style w:type="paragraph" w:styleId="ListParagraph">
    <w:name w:val="List Paragraph"/>
    <w:basedOn w:val="Normal"/>
    <w:uiPriority w:val="34"/>
    <w:qFormat/>
    <w:rsid w:val="00CA1CFB"/>
    <w:pPr>
      <w:spacing w:after="0" w:line="240" w:lineRule="auto"/>
      <w:ind w:left="720"/>
      <w:contextualSpacing/>
    </w:pPr>
    <w:rPr>
      <w:rFonts w:ascii="Times New Roman" w:eastAsia="Times New Roman" w:hAnsi="Times New Roman" w:cs="Times New Roman"/>
      <w:color w:val="000000"/>
      <w:kern w:val="28"/>
      <w:sz w:val="20"/>
      <w:szCs w:val="20"/>
      <w:lang w:eastAsia="en-GB"/>
    </w:rPr>
  </w:style>
  <w:style w:type="paragraph" w:styleId="Title">
    <w:name w:val="Title"/>
    <w:basedOn w:val="Normal"/>
    <w:next w:val="Normal"/>
    <w:link w:val="TitleChar"/>
    <w:uiPriority w:val="10"/>
    <w:qFormat/>
    <w:rsid w:val="006C11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1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11F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6C11F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C11F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C2A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A38"/>
    <w:rPr>
      <w:rFonts w:ascii="Segoe UI" w:hAnsi="Segoe UI" w:cs="Segoe UI"/>
      <w:sz w:val="18"/>
      <w:szCs w:val="18"/>
    </w:rPr>
  </w:style>
  <w:style w:type="paragraph" w:styleId="TOCHeading">
    <w:name w:val="TOC Heading"/>
    <w:basedOn w:val="Heading1"/>
    <w:next w:val="Normal"/>
    <w:uiPriority w:val="39"/>
    <w:unhideWhenUsed/>
    <w:qFormat/>
    <w:rsid w:val="008D0FAE"/>
    <w:pPr>
      <w:outlineLvl w:val="9"/>
    </w:pPr>
    <w:rPr>
      <w:lang w:val="en-US"/>
    </w:rPr>
  </w:style>
  <w:style w:type="paragraph" w:styleId="TOC1">
    <w:name w:val="toc 1"/>
    <w:basedOn w:val="Normal"/>
    <w:next w:val="Normal"/>
    <w:autoRedefine/>
    <w:uiPriority w:val="39"/>
    <w:unhideWhenUsed/>
    <w:rsid w:val="00960EB1"/>
    <w:pPr>
      <w:tabs>
        <w:tab w:val="right" w:leader="dot" w:pos="9016"/>
      </w:tabs>
      <w:spacing w:after="100"/>
    </w:pPr>
    <w:rPr>
      <w:noProof/>
      <w:color w:val="FF0000"/>
    </w:rPr>
  </w:style>
  <w:style w:type="character" w:styleId="Hyperlink">
    <w:name w:val="Hyperlink"/>
    <w:basedOn w:val="DefaultParagraphFont"/>
    <w:uiPriority w:val="99"/>
    <w:unhideWhenUsed/>
    <w:rsid w:val="008D0FAE"/>
    <w:rPr>
      <w:color w:val="0563C1" w:themeColor="hyperlink"/>
      <w:u w:val="single"/>
    </w:rPr>
  </w:style>
  <w:style w:type="character" w:customStyle="1" w:styleId="Heading3Char">
    <w:name w:val="Heading 3 Char"/>
    <w:basedOn w:val="DefaultParagraphFont"/>
    <w:link w:val="Heading3"/>
    <w:uiPriority w:val="9"/>
    <w:rsid w:val="00384AB6"/>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rsid w:val="00F80EE0"/>
    <w:pPr>
      <w:spacing w:after="100"/>
      <w:ind w:left="220"/>
    </w:pPr>
  </w:style>
  <w:style w:type="table" w:styleId="TableGrid">
    <w:name w:val="Table Grid"/>
    <w:basedOn w:val="TableNormal"/>
    <w:uiPriority w:val="39"/>
    <w:rsid w:val="00F80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4F07"/>
  </w:style>
  <w:style w:type="paragraph" w:styleId="Footer">
    <w:name w:val="footer"/>
    <w:basedOn w:val="Normal"/>
    <w:link w:val="FooterChar"/>
    <w:uiPriority w:val="99"/>
    <w:unhideWhenUsed/>
    <w:rsid w:val="007B4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4F07"/>
  </w:style>
  <w:style w:type="table" w:customStyle="1" w:styleId="TableGrid1">
    <w:name w:val="Table Grid1"/>
    <w:basedOn w:val="TableNormal"/>
    <w:next w:val="TableGrid"/>
    <w:uiPriority w:val="39"/>
    <w:rsid w:val="00DD0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965217">
      <w:bodyDiv w:val="1"/>
      <w:marLeft w:val="0"/>
      <w:marRight w:val="0"/>
      <w:marTop w:val="0"/>
      <w:marBottom w:val="0"/>
      <w:divBdr>
        <w:top w:val="none" w:sz="0" w:space="0" w:color="auto"/>
        <w:left w:val="none" w:sz="0" w:space="0" w:color="auto"/>
        <w:bottom w:val="none" w:sz="0" w:space="0" w:color="auto"/>
        <w:right w:val="none" w:sz="0" w:space="0" w:color="auto"/>
      </w:divBdr>
    </w:div>
    <w:div w:id="19166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annariley@hayfield.wirral.sch.uk</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479B9B-85E3-47E5-A4C7-F2541D554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handwriting policy</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handwriting policy</dc:title>
  <dc:subject>Policy Document 2021</dc:subject>
  <dc:creator>A RILEY</dc:creator>
  <cp:keywords/>
  <dc:description/>
  <cp:lastModifiedBy>S WILSON</cp:lastModifiedBy>
  <cp:revision>2</cp:revision>
  <cp:lastPrinted>2021-03-08T14:44:00Z</cp:lastPrinted>
  <dcterms:created xsi:type="dcterms:W3CDTF">2021-07-22T13:39:00Z</dcterms:created>
  <dcterms:modified xsi:type="dcterms:W3CDTF">2021-07-22T13:39:00Z</dcterms:modified>
</cp:coreProperties>
</file>